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51A6" w14:textId="77777777" w:rsidR="00BC0B50" w:rsidRPr="009B3941" w:rsidRDefault="00BC0B50" w:rsidP="009F32FD">
      <w:pPr>
        <w:tabs>
          <w:tab w:val="clear" w:pos="2340"/>
        </w:tabs>
        <w:ind w:left="1260"/>
      </w:pPr>
    </w:p>
    <w:p w14:paraId="637B1C2C" w14:textId="77777777" w:rsidR="00BC0B50" w:rsidRPr="009B3941" w:rsidRDefault="00BC0B50" w:rsidP="009F32FD">
      <w:pPr>
        <w:tabs>
          <w:tab w:val="clear" w:pos="2340"/>
        </w:tabs>
        <w:ind w:left="1260"/>
      </w:pPr>
    </w:p>
    <w:p w14:paraId="14BA0801" w14:textId="417DDCBD" w:rsidR="00BC7C07" w:rsidRPr="00BC7C07" w:rsidRDefault="00BC7C07" w:rsidP="00BC7C07">
      <w:pPr>
        <w:tabs>
          <w:tab w:val="clear" w:pos="2340"/>
        </w:tabs>
        <w:ind w:left="540" w:firstLine="720"/>
        <w:rPr>
          <w:b/>
        </w:rPr>
      </w:pPr>
      <w:r w:rsidRPr="00BC7C07">
        <w:rPr>
          <w:b/>
        </w:rPr>
        <w:t>Visiting Professor in Regional Planning</w:t>
      </w:r>
      <w:r>
        <w:rPr>
          <w:b/>
        </w:rPr>
        <w:t xml:space="preserve"> | </w:t>
      </w:r>
      <w:r w:rsidRPr="00BC7C07">
        <w:rPr>
          <w:b/>
        </w:rPr>
        <w:t>Robert S. Cornish Chair</w:t>
      </w:r>
    </w:p>
    <w:p w14:paraId="5C08DE9D" w14:textId="77777777" w:rsidR="00BC7C07" w:rsidRPr="00BC7C07" w:rsidRDefault="00BC7C07" w:rsidP="00BC7C07">
      <w:pPr>
        <w:tabs>
          <w:tab w:val="clear" w:pos="2340"/>
        </w:tabs>
        <w:ind w:left="1260"/>
        <w:rPr>
          <w:b/>
        </w:rPr>
      </w:pPr>
      <w:r w:rsidRPr="00BC7C07">
        <w:rPr>
          <w:b/>
        </w:rPr>
        <w:t xml:space="preserve">Department of City and Regional Planning </w:t>
      </w:r>
    </w:p>
    <w:p w14:paraId="52F99D93" w14:textId="73C3C7AF" w:rsidR="00BC7C07" w:rsidRPr="00BC7C07" w:rsidRDefault="00BC7C07" w:rsidP="00BC7C07">
      <w:pPr>
        <w:tabs>
          <w:tab w:val="clear" w:pos="2340"/>
        </w:tabs>
        <w:ind w:left="1260"/>
        <w:rPr>
          <w:b/>
        </w:rPr>
      </w:pPr>
      <w:r w:rsidRPr="00BC7C07">
        <w:rPr>
          <w:b/>
        </w:rPr>
        <w:t xml:space="preserve">College of Environmental Design </w:t>
      </w:r>
      <w:r>
        <w:rPr>
          <w:b/>
        </w:rPr>
        <w:t xml:space="preserve">| </w:t>
      </w:r>
      <w:r w:rsidRPr="00BC7C07">
        <w:rPr>
          <w:b/>
        </w:rPr>
        <w:t xml:space="preserve">University of California, Berkeley  </w:t>
      </w:r>
    </w:p>
    <w:p w14:paraId="733C017E" w14:textId="59B8BE86" w:rsidR="007B5173" w:rsidRPr="009B3941" w:rsidRDefault="007B5173" w:rsidP="009F32FD">
      <w:pPr>
        <w:tabs>
          <w:tab w:val="clear" w:pos="2340"/>
        </w:tabs>
        <w:ind w:left="1260"/>
      </w:pPr>
    </w:p>
    <w:p w14:paraId="5D59F16F" w14:textId="77777777" w:rsidR="00BC7C07" w:rsidRDefault="00BC7C07" w:rsidP="00BC7C07">
      <w:pPr>
        <w:tabs>
          <w:tab w:val="clear" w:pos="2340"/>
        </w:tabs>
        <w:ind w:firstLine="720"/>
      </w:pPr>
    </w:p>
    <w:p w14:paraId="053A8055" w14:textId="6AD262A2" w:rsidR="00BC7C07" w:rsidRDefault="00BC7C07" w:rsidP="00BC7C07">
      <w:pPr>
        <w:tabs>
          <w:tab w:val="clear" w:pos="2340"/>
        </w:tabs>
        <w:ind w:left="1260"/>
      </w:pPr>
      <w:r w:rsidRPr="00BC7C07">
        <w:t xml:space="preserve">The Department of City </w:t>
      </w:r>
      <w:r w:rsidR="00C63DAD">
        <w:t>&amp;</w:t>
      </w:r>
      <w:r w:rsidR="00C63DAD" w:rsidRPr="00BC7C07">
        <w:t xml:space="preserve"> </w:t>
      </w:r>
      <w:r w:rsidRPr="00BC7C07">
        <w:t xml:space="preserve">Regional Planning (DCRP) at the University of California, Berkeley, seeks applications for a </w:t>
      </w:r>
      <w:r w:rsidR="00C63DAD">
        <w:t>v</w:t>
      </w:r>
      <w:r w:rsidR="00C63DAD" w:rsidRPr="00BC7C07">
        <w:t xml:space="preserve">isiting </w:t>
      </w:r>
      <w:r w:rsidR="00C63DAD">
        <w:t>p</w:t>
      </w:r>
      <w:r w:rsidR="00C63DAD" w:rsidRPr="00BC7C07">
        <w:t xml:space="preserve">rofessor </w:t>
      </w:r>
      <w:r w:rsidRPr="00BC7C07">
        <w:t xml:space="preserve">in </w:t>
      </w:r>
      <w:r w:rsidR="00C63DAD">
        <w:t>r</w:t>
      </w:r>
      <w:r w:rsidR="00C63DAD" w:rsidRPr="00BC7C07">
        <w:t xml:space="preserve">egional </w:t>
      </w:r>
      <w:r w:rsidR="00C63DAD">
        <w:t>p</w:t>
      </w:r>
      <w:r w:rsidR="00C63DAD" w:rsidRPr="00BC7C07">
        <w:t xml:space="preserve">lanning </w:t>
      </w:r>
      <w:r w:rsidRPr="00BC7C07">
        <w:t>for the Robert S. Cornish Chair</w:t>
      </w:r>
      <w:r w:rsidR="00C63DAD">
        <w:t>,</w:t>
      </w:r>
      <w:r w:rsidRPr="00BC7C07">
        <w:t xml:space="preserve"> with an expected start date of July 1, 2023. </w:t>
      </w:r>
    </w:p>
    <w:p w14:paraId="2FBFA004" w14:textId="77777777" w:rsidR="00BC7C07" w:rsidRPr="00BC7C07" w:rsidRDefault="00BC7C07" w:rsidP="00BC7C07">
      <w:pPr>
        <w:tabs>
          <w:tab w:val="clear" w:pos="2340"/>
        </w:tabs>
        <w:ind w:left="1260"/>
      </w:pPr>
    </w:p>
    <w:p w14:paraId="3059E33E" w14:textId="410CC902" w:rsidR="00BC7C07" w:rsidRDefault="00BC7C07" w:rsidP="00BC7C07">
      <w:pPr>
        <w:tabs>
          <w:tab w:val="clear" w:pos="2340"/>
        </w:tabs>
        <w:ind w:left="1260"/>
      </w:pPr>
      <w:r w:rsidRPr="00BC7C07">
        <w:t>The position is open to regional planners with a distinguished background in practice who have demonstrated a clear and continuing interest in active professional training and practice in integrated regional planning</w:t>
      </w:r>
      <w:r w:rsidR="00C63DAD">
        <w:t>.</w:t>
      </w:r>
      <w:r w:rsidR="00C63DAD" w:rsidRPr="00BC7C07">
        <w:t xml:space="preserve"> </w:t>
      </w:r>
      <w:r w:rsidRPr="00BC7C07">
        <w:t xml:space="preserve">The successful candidate is expected to advance Robert Cornish's emphasis on regions as a natural framework for managing growth and promoting sustainable futures. The visiting professor should focus on regions within California, and/or compare regional work more broadly, </w:t>
      </w:r>
      <w:r w:rsidR="00C63DAD">
        <w:t>and be relevant to</w:t>
      </w:r>
      <w:r w:rsidRPr="00BC7C07">
        <w:t xml:space="preserve"> policy.</w:t>
      </w:r>
    </w:p>
    <w:p w14:paraId="41E700D9" w14:textId="77777777" w:rsidR="00BC7C07" w:rsidRPr="00BC7C07" w:rsidRDefault="00BC7C07" w:rsidP="00BC7C07">
      <w:pPr>
        <w:tabs>
          <w:tab w:val="clear" w:pos="2340"/>
        </w:tabs>
        <w:ind w:left="1260"/>
      </w:pPr>
    </w:p>
    <w:p w14:paraId="036F9B5E" w14:textId="22882BB8" w:rsidR="00BC7C07" w:rsidRDefault="00BC7C07" w:rsidP="00BC7C07">
      <w:pPr>
        <w:tabs>
          <w:tab w:val="clear" w:pos="2340"/>
        </w:tabs>
        <w:ind w:left="1260"/>
      </w:pPr>
      <w:r w:rsidRPr="00BC7C07">
        <w:t>The holder of the visiting professorship will be expected to teach one course per year and advise students, enhance the relationship between the department and the profession, and aid in bringing experts in regional planning into contact with the department. We are particularly interested in applicants who center community empowerment and racial justice in their practice, research, service, and/or teaching. The successful candidate must demonstrate a strong commitment to excellence in teaching, service, research and/or professional practice.</w:t>
      </w:r>
    </w:p>
    <w:p w14:paraId="7CEF80F1" w14:textId="77777777" w:rsidR="00BC7C07" w:rsidRPr="00BC7C07" w:rsidRDefault="00BC7C07" w:rsidP="00BC7C07">
      <w:pPr>
        <w:tabs>
          <w:tab w:val="clear" w:pos="2340"/>
        </w:tabs>
        <w:ind w:left="1260"/>
      </w:pPr>
    </w:p>
    <w:p w14:paraId="6BA81074" w14:textId="5D01EB16" w:rsidR="00BC7C07" w:rsidRDefault="00BC7C07" w:rsidP="00BC7C07">
      <w:pPr>
        <w:tabs>
          <w:tab w:val="clear" w:pos="2340"/>
        </w:tabs>
        <w:ind w:left="1260"/>
      </w:pPr>
      <w:r w:rsidRPr="00BC7C07">
        <w:t>Diversity, equity, inclusion, belonging, and justice (DEIBJ) are core values at UC Berkeley and in DCRP. Our excellence can only be fully realized by faculty, students, and academic and nonacademic staff who share our commitment to these values. DCRP is historically committed to addressing DEIBJ issues in its hiring, admissions, and curriculum. All successful candidates for our academic positions will demonstrate evidence of a commitment to advancing DEIBJ in research, practice, teaching, and service.</w:t>
      </w:r>
    </w:p>
    <w:p w14:paraId="2F312E6B" w14:textId="77777777" w:rsidR="00BC7C07" w:rsidRPr="00BC7C07" w:rsidRDefault="00BC7C07" w:rsidP="00BC7C07">
      <w:pPr>
        <w:tabs>
          <w:tab w:val="clear" w:pos="2340"/>
        </w:tabs>
        <w:ind w:left="1260"/>
      </w:pPr>
    </w:p>
    <w:p w14:paraId="68E59C67" w14:textId="12931C4A" w:rsidR="00BC7C07" w:rsidRDefault="00BC7C07" w:rsidP="00BC7C07">
      <w:pPr>
        <w:tabs>
          <w:tab w:val="clear" w:pos="2340"/>
        </w:tabs>
        <w:ind w:left="1260"/>
      </w:pPr>
      <w:r w:rsidRPr="00BC7C07">
        <w:t xml:space="preserve">The </w:t>
      </w:r>
      <w:r w:rsidR="00C63DAD">
        <w:t>d</w:t>
      </w:r>
      <w:r w:rsidR="00C63DAD" w:rsidRPr="00BC7C07">
        <w:t xml:space="preserve">epartment </w:t>
      </w:r>
      <w:r w:rsidRPr="00BC7C07">
        <w:t>currently has 16 faculty members</w:t>
      </w:r>
      <w:r w:rsidR="00C63DAD">
        <w:t>,</w:t>
      </w:r>
      <w:r w:rsidRPr="00BC7C07">
        <w:t xml:space="preserve"> along with </w:t>
      </w:r>
      <w:proofErr w:type="gramStart"/>
      <w:r w:rsidRPr="00BC7C07">
        <w:t>a number of</w:t>
      </w:r>
      <w:proofErr w:type="gramEnd"/>
      <w:r w:rsidRPr="00BC7C07">
        <w:t xml:space="preserve"> lecturers</w:t>
      </w:r>
      <w:r w:rsidR="00C63DAD">
        <w:t>, and</w:t>
      </w:r>
      <w:r w:rsidRPr="00BC7C07">
        <w:t xml:space="preserve"> approximately 130 master’s students, 35 doctoral students, and 95 undergraduate students in urban studies. DCRP is highly ranked nationally and particularly well known for its MCP and PhD graduates</w:t>
      </w:r>
      <w:r w:rsidR="00C63DAD">
        <w:t>,</w:t>
      </w:r>
      <w:r w:rsidRPr="00BC7C07">
        <w:t xml:space="preserve"> who also </w:t>
      </w:r>
      <w:r w:rsidR="00C63DAD">
        <w:t>have the option of</w:t>
      </w:r>
      <w:r w:rsidR="00C63DAD" w:rsidRPr="00BC7C07">
        <w:t xml:space="preserve"> </w:t>
      </w:r>
      <w:r w:rsidRPr="00BC7C07">
        <w:t>pursu</w:t>
      </w:r>
      <w:r w:rsidR="00C63DAD">
        <w:t>ing</w:t>
      </w:r>
      <w:r w:rsidRPr="00BC7C07">
        <w:t xml:space="preserve"> joint degrees, certificates, or designated emphases in other departments based on their degree program and interests. </w:t>
      </w:r>
      <w:r w:rsidR="00C63DAD">
        <w:t>We have</w:t>
      </w:r>
      <w:r w:rsidRPr="00BC7C07">
        <w:t xml:space="preserve"> strong connections to other departments on campus</w:t>
      </w:r>
      <w:r w:rsidR="00C63DAD">
        <w:t>,</w:t>
      </w:r>
      <w:r w:rsidRPr="00BC7C07">
        <w:t xml:space="preserve"> including geography and civil engineering. </w:t>
      </w:r>
      <w:r w:rsidR="00877B04">
        <w:t xml:space="preserve">Visit the </w:t>
      </w:r>
      <w:hyperlink r:id="rId8" w:history="1">
        <w:r w:rsidR="00877B04" w:rsidRPr="00877B04">
          <w:rPr>
            <w:rStyle w:val="Hyperlink"/>
          </w:rPr>
          <w:t>DCRP website</w:t>
        </w:r>
      </w:hyperlink>
      <w:r w:rsidR="00877B04">
        <w:t xml:space="preserve"> for </w:t>
      </w:r>
      <w:r w:rsidRPr="00BC7C07">
        <w:t>more information.</w:t>
      </w:r>
    </w:p>
    <w:p w14:paraId="298C31E5" w14:textId="0CCE7EDD" w:rsidR="00BC7C07" w:rsidRPr="00BC7C07" w:rsidRDefault="00BC7C07" w:rsidP="00BC7C07">
      <w:pPr>
        <w:tabs>
          <w:tab w:val="clear" w:pos="2340"/>
        </w:tabs>
        <w:ind w:left="1260"/>
      </w:pPr>
      <w:r w:rsidRPr="00BC7C07">
        <w:t xml:space="preserve"> </w:t>
      </w:r>
    </w:p>
    <w:p w14:paraId="0262EC7F" w14:textId="0419AF23" w:rsidR="00BC7C07" w:rsidRPr="00BC7C07" w:rsidRDefault="00BC7C07" w:rsidP="00BC7C07">
      <w:pPr>
        <w:tabs>
          <w:tab w:val="clear" w:pos="2340"/>
        </w:tabs>
        <w:ind w:left="1260"/>
      </w:pPr>
      <w:r w:rsidRPr="00BC7C07">
        <w:t xml:space="preserve">Compensation: </w:t>
      </w:r>
      <w:r w:rsidR="00C63DAD">
        <w:t>A</w:t>
      </w:r>
      <w:r w:rsidR="00C63DAD" w:rsidRPr="00BC7C07">
        <w:t xml:space="preserve">pproximately </w:t>
      </w:r>
      <w:r w:rsidRPr="00BC7C07">
        <w:t>$15,000 to $17,000 per graduate course per year taught and a maximum of one course annually</w:t>
      </w:r>
      <w:r w:rsidR="00C63DAD">
        <w:t>; visitor professors</w:t>
      </w:r>
      <w:r w:rsidRPr="00BC7C07">
        <w:t xml:space="preserve"> must be in residence.</w:t>
      </w:r>
    </w:p>
    <w:p w14:paraId="2817707F" w14:textId="77777777" w:rsidR="00BC7C07" w:rsidRPr="00BC7C07" w:rsidRDefault="00BC7C07" w:rsidP="00BC7C07">
      <w:pPr>
        <w:tabs>
          <w:tab w:val="clear" w:pos="2340"/>
        </w:tabs>
        <w:ind w:left="1260"/>
      </w:pPr>
    </w:p>
    <w:p w14:paraId="1009048E" w14:textId="77777777" w:rsidR="00BC7C07" w:rsidRDefault="00BC7C07" w:rsidP="00BC7C07">
      <w:pPr>
        <w:tabs>
          <w:tab w:val="clear" w:pos="2340"/>
        </w:tabs>
        <w:ind w:left="1260"/>
      </w:pPr>
    </w:p>
    <w:p w14:paraId="26437FFF" w14:textId="68608AF5" w:rsidR="00BC7C07" w:rsidRPr="00BC7C07" w:rsidRDefault="00BC7C07" w:rsidP="00BC7C07">
      <w:pPr>
        <w:tabs>
          <w:tab w:val="clear" w:pos="2340"/>
        </w:tabs>
        <w:ind w:left="1260"/>
      </w:pPr>
      <w:r w:rsidRPr="00BC7C07">
        <w:t>Basic Qualifications: Applicants must hold a bachelor’s degree at the time of application.</w:t>
      </w:r>
    </w:p>
    <w:p w14:paraId="08127C1E" w14:textId="77777777" w:rsidR="00877B04" w:rsidRDefault="00877B04" w:rsidP="00BC7C07">
      <w:pPr>
        <w:tabs>
          <w:tab w:val="clear" w:pos="2340"/>
        </w:tabs>
        <w:ind w:left="1260"/>
      </w:pPr>
    </w:p>
    <w:p w14:paraId="06922B8A" w14:textId="598DA9EF" w:rsidR="00BC7C07" w:rsidRDefault="00BC7C07" w:rsidP="00BC7C07">
      <w:pPr>
        <w:tabs>
          <w:tab w:val="clear" w:pos="2340"/>
        </w:tabs>
        <w:ind w:left="1260"/>
        <w:rPr>
          <w:u w:val="single"/>
        </w:rPr>
      </w:pPr>
      <w:r w:rsidRPr="00BC7C07">
        <w:t xml:space="preserve">Application materials must be submitted </w:t>
      </w:r>
      <w:r w:rsidR="00877B04" w:rsidRPr="00BC7C07">
        <w:t>to the Search Committee Chair</w:t>
      </w:r>
      <w:r w:rsidR="00877B04" w:rsidRPr="00BC7C07">
        <w:t xml:space="preserve"> </w:t>
      </w:r>
      <w:r w:rsidRPr="00BC7C07">
        <w:t xml:space="preserve">by email to </w:t>
      </w:r>
      <w:hyperlink r:id="rId9" w:history="1">
        <w:r w:rsidR="00877B04" w:rsidRPr="00BC7C07">
          <w:rPr>
            <w:rStyle w:val="Hyperlink"/>
          </w:rPr>
          <w:t>ced-personnel@berkeley.edu</w:t>
        </w:r>
      </w:hyperlink>
      <w:r w:rsidR="00877B04" w:rsidRPr="00BC7C07">
        <w:t xml:space="preserve"> </w:t>
      </w:r>
      <w:r w:rsidR="00877B04">
        <w:t xml:space="preserve">and </w:t>
      </w:r>
      <w:hyperlink r:id="rId10" w:history="1">
        <w:r w:rsidR="00877B04" w:rsidRPr="002E7861">
          <w:rPr>
            <w:rStyle w:val="Hyperlink"/>
          </w:rPr>
          <w:t>dcrpadmin@berkeley.edu</w:t>
        </w:r>
      </w:hyperlink>
      <w:r w:rsidR="00877B04">
        <w:rPr>
          <w:rStyle w:val="Hyperlink"/>
        </w:rPr>
        <w:t xml:space="preserve"> </w:t>
      </w:r>
      <w:r w:rsidRPr="00BC7C07">
        <w:t xml:space="preserve">by 11:59 PM (Pacific time) on May 15, 2023. </w:t>
      </w:r>
      <w:r w:rsidR="00877B04">
        <w:t xml:space="preserve">Please put </w:t>
      </w:r>
      <w:r w:rsidRPr="00BC7C07">
        <w:t xml:space="preserve">“Cornish Chair in Regional Planning” in the subject line. </w:t>
      </w:r>
    </w:p>
    <w:p w14:paraId="3D77E190" w14:textId="77777777" w:rsidR="00BC7C07" w:rsidRPr="00BC7C07" w:rsidRDefault="00BC7C07" w:rsidP="00BC7C07">
      <w:pPr>
        <w:tabs>
          <w:tab w:val="clear" w:pos="2340"/>
        </w:tabs>
        <w:ind w:left="1260"/>
      </w:pPr>
    </w:p>
    <w:p w14:paraId="309CEEB4" w14:textId="77777777" w:rsidR="00BC7C07" w:rsidRPr="00BC7C07" w:rsidRDefault="00BC7C07" w:rsidP="00BC7C07">
      <w:pPr>
        <w:tabs>
          <w:tab w:val="clear" w:pos="2340"/>
        </w:tabs>
        <w:ind w:left="1260"/>
      </w:pPr>
      <w:r w:rsidRPr="00BC7C07">
        <w:t xml:space="preserve">Applications must include: </w:t>
      </w:r>
    </w:p>
    <w:p w14:paraId="0F7E3142" w14:textId="0BAF26EE" w:rsidR="00BC7C07" w:rsidRPr="00BC7C07" w:rsidRDefault="00C63DAD" w:rsidP="00BC7C07">
      <w:pPr>
        <w:pStyle w:val="ListParagraph"/>
        <w:numPr>
          <w:ilvl w:val="0"/>
          <w:numId w:val="30"/>
        </w:numPr>
        <w:tabs>
          <w:tab w:val="clear" w:pos="2340"/>
        </w:tabs>
      </w:pPr>
      <w:r>
        <w:t>C</w:t>
      </w:r>
      <w:r w:rsidRPr="00BC7C07">
        <w:t xml:space="preserve">over </w:t>
      </w:r>
      <w:r w:rsidR="00BC7C07" w:rsidRPr="00BC7C07">
        <w:t>letter</w:t>
      </w:r>
    </w:p>
    <w:p w14:paraId="7734577D" w14:textId="1F975F2B" w:rsidR="00BC7C07" w:rsidRPr="00BC7C07" w:rsidRDefault="00C63DAD" w:rsidP="00BC7C07">
      <w:pPr>
        <w:pStyle w:val="ListParagraph"/>
        <w:numPr>
          <w:ilvl w:val="0"/>
          <w:numId w:val="30"/>
        </w:numPr>
        <w:tabs>
          <w:tab w:val="clear" w:pos="2340"/>
        </w:tabs>
      </w:pPr>
      <w:r>
        <w:t>C</w:t>
      </w:r>
      <w:r w:rsidRPr="00BC7C07">
        <w:t xml:space="preserve">urriculum </w:t>
      </w:r>
      <w:r w:rsidR="00BC7C07" w:rsidRPr="00BC7C07">
        <w:t>vitae</w:t>
      </w:r>
    </w:p>
    <w:p w14:paraId="2E0D3E30" w14:textId="382C5382" w:rsidR="00BC7C07" w:rsidRPr="00BC7C07" w:rsidRDefault="00C63DAD" w:rsidP="00BC7C07">
      <w:pPr>
        <w:pStyle w:val="ListParagraph"/>
        <w:numPr>
          <w:ilvl w:val="0"/>
          <w:numId w:val="30"/>
        </w:numPr>
        <w:tabs>
          <w:tab w:val="clear" w:pos="2340"/>
        </w:tabs>
      </w:pPr>
      <w:r>
        <w:t>A</w:t>
      </w:r>
      <w:r w:rsidRPr="00BC7C07">
        <w:t xml:space="preserve"> </w:t>
      </w:r>
      <w:r w:rsidR="00BC7C07" w:rsidRPr="00BC7C07">
        <w:t xml:space="preserve">single statement summarizing your professional practice, teaching, advising, research, and service experience. For service, this is broadly defined and may include community-engaged collaborations, volunteering, leadership roles in associations, and advisory </w:t>
      </w:r>
      <w:proofErr w:type="gramStart"/>
      <w:r w:rsidR="00BC7C07" w:rsidRPr="00BC7C07">
        <w:t>boards</w:t>
      </w:r>
      <w:proofErr w:type="gramEnd"/>
    </w:p>
    <w:p w14:paraId="4D1780F1" w14:textId="4795E24E" w:rsidR="00BC7C07" w:rsidRPr="00BC7C07" w:rsidRDefault="00C63DAD" w:rsidP="00BC7C07">
      <w:pPr>
        <w:pStyle w:val="ListParagraph"/>
        <w:numPr>
          <w:ilvl w:val="0"/>
          <w:numId w:val="30"/>
        </w:numPr>
        <w:tabs>
          <w:tab w:val="clear" w:pos="2340"/>
        </w:tabs>
      </w:pPr>
      <w:r>
        <w:t>A</w:t>
      </w:r>
      <w:r w:rsidRPr="00BC7C07">
        <w:t xml:space="preserve"> </w:t>
      </w:r>
      <w:r w:rsidR="00BC7C07" w:rsidRPr="00BC7C07">
        <w:t>separate statement (though may be related to the above statement) on your contributions to diversity, equity, inclusion, belonging, and justice including information about your understanding of these issues, your record of activities to date (if any), and your specific plans and goals for advancing equity and inclusion</w:t>
      </w:r>
      <w:r w:rsidR="00877B04">
        <w:t>,</w:t>
      </w:r>
      <w:r w:rsidR="00BC7C07" w:rsidRPr="00BC7C07">
        <w:t xml:space="preserve"> if hired </w:t>
      </w:r>
    </w:p>
    <w:p w14:paraId="2299DC75" w14:textId="15A7207C" w:rsidR="00BC7C07" w:rsidRPr="00BC7C07" w:rsidRDefault="00C63DAD" w:rsidP="00877B04">
      <w:pPr>
        <w:pStyle w:val="ListParagraph"/>
        <w:numPr>
          <w:ilvl w:val="0"/>
          <w:numId w:val="30"/>
        </w:numPr>
        <w:tabs>
          <w:tab w:val="clear" w:pos="2340"/>
        </w:tabs>
      </w:pPr>
      <w:r>
        <w:t>U</w:t>
      </w:r>
      <w:r w:rsidRPr="00BC7C07">
        <w:t xml:space="preserve">p </w:t>
      </w:r>
      <w:r w:rsidR="00BC7C07" w:rsidRPr="00BC7C07">
        <w:t>to three academic, policy, or practice-based publications or reports, if any; and contact information for 3</w:t>
      </w:r>
      <w:r>
        <w:t>–</w:t>
      </w:r>
      <w:r w:rsidR="00BC7C07" w:rsidRPr="00BC7C07">
        <w:t xml:space="preserve">5 individuals from whom we may request letters of reference if needed*  </w:t>
      </w:r>
    </w:p>
    <w:p w14:paraId="03AB3DCA" w14:textId="6899D947" w:rsidR="00BC7C07" w:rsidRDefault="00C63DAD" w:rsidP="00BC7C07">
      <w:pPr>
        <w:pStyle w:val="ListParagraph"/>
        <w:numPr>
          <w:ilvl w:val="0"/>
          <w:numId w:val="30"/>
        </w:numPr>
        <w:tabs>
          <w:tab w:val="clear" w:pos="2340"/>
        </w:tabs>
      </w:pPr>
      <w:r>
        <w:t>T</w:t>
      </w:r>
      <w:r w:rsidRPr="00BC7C07">
        <w:t xml:space="preserve">eaching </w:t>
      </w:r>
      <w:r w:rsidR="00BC7C07" w:rsidRPr="00BC7C07">
        <w:t>evaluations may be requested*</w:t>
      </w:r>
    </w:p>
    <w:p w14:paraId="6CB81408" w14:textId="77777777" w:rsidR="00BC7C07" w:rsidRPr="00BC7C07" w:rsidRDefault="00BC7C07" w:rsidP="00BC7C07">
      <w:pPr>
        <w:pStyle w:val="ListParagraph"/>
        <w:numPr>
          <w:ilvl w:val="0"/>
          <w:numId w:val="0"/>
        </w:numPr>
        <w:tabs>
          <w:tab w:val="clear" w:pos="2340"/>
        </w:tabs>
        <w:ind w:left="1980"/>
      </w:pPr>
    </w:p>
    <w:p w14:paraId="5B28092A" w14:textId="41EEC2B7" w:rsidR="00BC7C07" w:rsidRDefault="00BC7C07" w:rsidP="00BC7C07">
      <w:pPr>
        <w:tabs>
          <w:tab w:val="clear" w:pos="2340"/>
        </w:tabs>
        <w:ind w:left="1260"/>
        <w:rPr>
          <w:u w:val="single"/>
        </w:rPr>
      </w:pPr>
      <w:r w:rsidRPr="00BC7C07">
        <w:t>The department is committed to addressing the family needs of its faculty, including dual-career couples and single parents. We are also interested in candidates who have had nontraditional career paths or who have taken time off, or who have achieved excellence in careers outside academia. For information about potential relocation to Berkeley, or the career needs of accompanying partners and spouses, please visit</w:t>
      </w:r>
      <w:r w:rsidR="00877B04">
        <w:t xml:space="preserve"> </w:t>
      </w:r>
      <w:hyperlink r:id="rId11" w:history="1">
        <w:r w:rsidR="00877B04" w:rsidRPr="00877B04">
          <w:rPr>
            <w:rStyle w:val="Hyperlink"/>
          </w:rPr>
          <w:t>Berkeley’s Office for Faculty Equity &amp; Welfare</w:t>
        </w:r>
      </w:hyperlink>
      <w:r w:rsidR="00877B04">
        <w:t>.</w:t>
      </w:r>
    </w:p>
    <w:p w14:paraId="5B6E1438" w14:textId="176D677E" w:rsidR="00BC7C07" w:rsidRPr="00BC7C07" w:rsidRDefault="00BC7C07" w:rsidP="00BC7C07">
      <w:pPr>
        <w:tabs>
          <w:tab w:val="clear" w:pos="2340"/>
        </w:tabs>
        <w:ind w:left="1260"/>
      </w:pPr>
      <w:r w:rsidRPr="00BC7C07">
        <w:t xml:space="preserve"> </w:t>
      </w:r>
    </w:p>
    <w:p w14:paraId="338F8773" w14:textId="480CF8D3" w:rsidR="00BC7C07" w:rsidRDefault="00BC7C07" w:rsidP="00BC7C07">
      <w:pPr>
        <w:tabs>
          <w:tab w:val="clear" w:pos="2340"/>
        </w:tabs>
        <w:ind w:left="1260"/>
      </w:pPr>
      <w:r w:rsidRPr="00BC7C07">
        <w:t xml:space="preserve">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 For the complete University of California nondiscrimination and affirmative action, policy see: </w:t>
      </w:r>
      <w:r w:rsidRPr="00BC7C07">
        <w:rPr>
          <w:u w:val="single"/>
        </w:rPr>
        <w:t>http://policy.ucop.edu/doc/4000376/NondiscrimAffirmAct</w:t>
      </w:r>
      <w:r w:rsidRPr="00BC7C07">
        <w:t>. The department is committed to addressing the family needs of faculty, including dual-career couples and single parents. Further information is available</w:t>
      </w:r>
      <w:r w:rsidR="00877B04">
        <w:t xml:space="preserve"> from</w:t>
      </w:r>
      <w:r w:rsidRPr="00BC7C07">
        <w:t xml:space="preserve"> </w:t>
      </w:r>
      <w:hyperlink r:id="rId12" w:history="1">
        <w:r w:rsidR="00877B04" w:rsidRPr="00877B04">
          <w:rPr>
            <w:rStyle w:val="Hyperlink"/>
          </w:rPr>
          <w:t>Berkeley’s Office for Faculty Equity &amp; Welfare</w:t>
        </w:r>
      </w:hyperlink>
      <w:r w:rsidRPr="00BC7C07">
        <w:t>.</w:t>
      </w:r>
    </w:p>
    <w:p w14:paraId="290A9E22" w14:textId="25EA962A" w:rsidR="00BC7C07" w:rsidRPr="00BC7C07" w:rsidRDefault="00BC7C07" w:rsidP="00BC7C07">
      <w:pPr>
        <w:tabs>
          <w:tab w:val="clear" w:pos="2340"/>
        </w:tabs>
        <w:ind w:left="1260"/>
      </w:pPr>
      <w:r w:rsidRPr="00BC7C07">
        <w:t xml:space="preserve">  </w:t>
      </w:r>
    </w:p>
    <w:p w14:paraId="03F4B9CC" w14:textId="71883CD8" w:rsidR="00F54133" w:rsidRPr="009B3941" w:rsidRDefault="00BC7C07" w:rsidP="00BC7C07">
      <w:pPr>
        <w:tabs>
          <w:tab w:val="clear" w:pos="2340"/>
        </w:tabs>
        <w:ind w:left="1260"/>
      </w:pPr>
      <w:r w:rsidRPr="00BC7C07">
        <w:t xml:space="preserve">*Letters of reference and teaching evaluations are not needed </w:t>
      </w:r>
      <w:r w:rsidR="00877B04">
        <w:t>with the application</w:t>
      </w:r>
      <w:r w:rsidRPr="00BC7C07">
        <w:t xml:space="preserve">. Candidates will be notified if </w:t>
      </w:r>
      <w:r w:rsidR="00877B04" w:rsidRPr="00BC7C07">
        <w:t xml:space="preserve">the search committee </w:t>
      </w:r>
      <w:r w:rsidRPr="00BC7C07">
        <w:t>request</w:t>
      </w:r>
      <w:r w:rsidR="00877B04">
        <w:t>s</w:t>
      </w:r>
      <w:r w:rsidRPr="00BC7C07">
        <w:t xml:space="preserve"> </w:t>
      </w:r>
      <w:r w:rsidR="00877B04">
        <w:t>letters and/or</w:t>
      </w:r>
      <w:r w:rsidRPr="00BC7C07">
        <w:t xml:space="preserve"> teaching evaluations. </w:t>
      </w:r>
      <w:r w:rsidR="00877B04">
        <w:t>All</w:t>
      </w:r>
      <w:r w:rsidRPr="00BC7C07">
        <w:t xml:space="preserve"> letters will be confidential per University of California policy and California state law. Please refer potential referees, including when letters are provided via a third party (e.g., dossier service), to the </w:t>
      </w:r>
      <w:hyperlink r:id="rId13" w:history="1">
        <w:r w:rsidRPr="00877B04">
          <w:rPr>
            <w:rStyle w:val="Hyperlink"/>
          </w:rPr>
          <w:t>UC Berkeley statement of confidentiality</w:t>
        </w:r>
      </w:hyperlink>
      <w:r w:rsidRPr="00BC7C07">
        <w:t xml:space="preserve"> prior to submitting their letters.</w:t>
      </w:r>
    </w:p>
    <w:sectPr w:rsidR="00F54133" w:rsidRPr="009B3941" w:rsidSect="0004623B">
      <w:headerReference w:type="default" r:id="rId14"/>
      <w:footerReference w:type="default" r:id="rId15"/>
      <w:headerReference w:type="first" r:id="rId16"/>
      <w:footerReference w:type="first" r:id="rId17"/>
      <w:pgSz w:w="12240" w:h="15840" w:code="1"/>
      <w:pgMar w:top="1977" w:right="1440" w:bottom="180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0288" w14:textId="77777777" w:rsidR="00945586" w:rsidRDefault="00945586" w:rsidP="007B5173">
      <w:r>
        <w:separator/>
      </w:r>
    </w:p>
    <w:p w14:paraId="1966C777" w14:textId="77777777" w:rsidR="00945586" w:rsidRDefault="00945586" w:rsidP="007B5173"/>
    <w:p w14:paraId="16FEF294" w14:textId="77777777" w:rsidR="00945586" w:rsidRDefault="00945586" w:rsidP="007B5173"/>
  </w:endnote>
  <w:endnote w:type="continuationSeparator" w:id="0">
    <w:p w14:paraId="7C92D1F0" w14:textId="77777777" w:rsidR="00945586" w:rsidRDefault="00945586" w:rsidP="007B5173">
      <w:r>
        <w:continuationSeparator/>
      </w:r>
    </w:p>
    <w:p w14:paraId="278CD9AD" w14:textId="77777777" w:rsidR="00945586" w:rsidRDefault="00945586" w:rsidP="007B5173"/>
    <w:p w14:paraId="6187947E" w14:textId="77777777" w:rsidR="00945586" w:rsidRDefault="00945586" w:rsidP="007B5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87" w:usb1="00000000" w:usb2="00000000" w:usb3="00000000" w:csb0="0000001B" w:csb1="00000000"/>
  </w:font>
  <w:font w:name="Futura Hv BT">
    <w:altName w:val="Century Gothic"/>
    <w:panose1 w:val="020B06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020011"/>
      <w:docPartObj>
        <w:docPartGallery w:val="Page Numbers (Bottom of Page)"/>
        <w:docPartUnique/>
      </w:docPartObj>
    </w:sdtPr>
    <w:sdtEndPr>
      <w:rPr>
        <w:noProof/>
      </w:rPr>
    </w:sdtEndPr>
    <w:sdtContent>
      <w:p w14:paraId="25B394EB" w14:textId="35E1A67C" w:rsidR="00D34A6B" w:rsidRDefault="00D34A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F3178F" w14:textId="77777777" w:rsidR="00497BA9" w:rsidRDefault="00497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202F" w14:textId="61A05304" w:rsidR="0004623B" w:rsidRDefault="0004623B" w:rsidP="0004623B">
    <w:pPr>
      <w:pStyle w:val="Footer"/>
      <w:jc w:val="right"/>
    </w:pPr>
    <w:r>
      <w:t>ced.berkeley.edu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A286" w14:textId="77777777" w:rsidR="00945586" w:rsidRDefault="00945586" w:rsidP="007B5173">
      <w:r>
        <w:separator/>
      </w:r>
    </w:p>
    <w:p w14:paraId="7912DA93" w14:textId="77777777" w:rsidR="00945586" w:rsidRDefault="00945586" w:rsidP="007B5173"/>
    <w:p w14:paraId="635828D2" w14:textId="77777777" w:rsidR="00945586" w:rsidRDefault="00945586" w:rsidP="007B5173"/>
  </w:footnote>
  <w:footnote w:type="continuationSeparator" w:id="0">
    <w:p w14:paraId="7CAC6EEF" w14:textId="77777777" w:rsidR="00945586" w:rsidRDefault="00945586" w:rsidP="007B5173">
      <w:r>
        <w:continuationSeparator/>
      </w:r>
    </w:p>
    <w:p w14:paraId="7E28B018" w14:textId="77777777" w:rsidR="00945586" w:rsidRDefault="00945586" w:rsidP="007B5173"/>
    <w:p w14:paraId="79F890DC" w14:textId="77777777" w:rsidR="00945586" w:rsidRDefault="00945586" w:rsidP="007B5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B922" w14:textId="22B6E086" w:rsidR="00C7073F" w:rsidRDefault="000518A9">
    <w:pPr>
      <w:pStyle w:val="Header"/>
    </w:pPr>
    <w:r>
      <w:rPr>
        <w:noProof/>
      </w:rPr>
      <w:drawing>
        <wp:anchor distT="0" distB="0" distL="114300" distR="114300" simplePos="0" relativeHeight="251665407" behindDoc="0" locked="0" layoutInCell="1" allowOverlap="1" wp14:anchorId="5CD026BB" wp14:editId="06F83D16">
          <wp:simplePos x="0" y="0"/>
          <wp:positionH relativeFrom="column">
            <wp:posOffset>-27190</wp:posOffset>
          </wp:positionH>
          <wp:positionV relativeFrom="paragraph">
            <wp:posOffset>270510</wp:posOffset>
          </wp:positionV>
          <wp:extent cx="1635665" cy="271026"/>
          <wp:effectExtent l="0" t="0" r="3175" b="0"/>
          <wp:wrapNone/>
          <wp:docPr id="5" name="Graphic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10" descr="Shape&#10;&#10;Description automatically generated with medium confidence"/>
                  <pic:cNvPicPr/>
                </pic:nvPicPr>
                <pic:blipFill>
                  <a:blip r:embed="rId1"/>
                  <a:stretch>
                    <a:fillRect/>
                  </a:stretch>
                </pic:blipFill>
                <pic:spPr>
                  <a:xfrm>
                    <a:off x="0" y="0"/>
                    <a:ext cx="1635665" cy="271026"/>
                  </a:xfrm>
                  <a:prstGeom prst="rect">
                    <a:avLst/>
                  </a:prstGeom>
                </pic:spPr>
              </pic:pic>
            </a:graphicData>
          </a:graphic>
          <wp14:sizeRelH relativeFrom="margin">
            <wp14:pctWidth>0</wp14:pctWidth>
          </wp14:sizeRelH>
          <wp14:sizeRelV relativeFrom="margin">
            <wp14:pctHeight>0</wp14:pctHeight>
          </wp14:sizeRelV>
        </wp:anchor>
      </w:drawing>
    </w:r>
    <w:r w:rsidR="000015DA">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81FF" w14:textId="7F54350E" w:rsidR="00497BA9" w:rsidRDefault="000518A9">
    <w:pPr>
      <w:pStyle w:val="Header"/>
    </w:pPr>
    <w:r>
      <w:rPr>
        <w:noProof/>
      </w:rPr>
      <w:drawing>
        <wp:anchor distT="0" distB="0" distL="114300" distR="114300" simplePos="0" relativeHeight="251663359" behindDoc="1" locked="0" layoutInCell="1" allowOverlap="1" wp14:anchorId="5A7F07C8" wp14:editId="1779845A">
          <wp:simplePos x="0" y="0"/>
          <wp:positionH relativeFrom="column">
            <wp:posOffset>831273</wp:posOffset>
          </wp:positionH>
          <wp:positionV relativeFrom="paragraph">
            <wp:posOffset>557067</wp:posOffset>
          </wp:positionV>
          <wp:extent cx="5678424" cy="19202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678424" cy="192024"/>
                  </a:xfrm>
                  <a:prstGeom prst="rect">
                    <a:avLst/>
                  </a:prstGeom>
                </pic:spPr>
              </pic:pic>
            </a:graphicData>
          </a:graphic>
          <wp14:sizeRelH relativeFrom="margin">
            <wp14:pctWidth>0</wp14:pctWidth>
          </wp14:sizeRelH>
          <wp14:sizeRelV relativeFrom="margin">
            <wp14:pctHeight>0</wp14:pctHeight>
          </wp14:sizeRelV>
        </wp:anchor>
      </w:drawing>
    </w:r>
    <w:r w:rsidR="003565E9">
      <w:rPr>
        <w:noProof/>
      </w:rPr>
      <w:drawing>
        <wp:anchor distT="0" distB="0" distL="114300" distR="114300" simplePos="0" relativeHeight="251659264" behindDoc="0" locked="0" layoutInCell="1" allowOverlap="1" wp14:anchorId="6AD0D0F4" wp14:editId="5C845E09">
          <wp:simplePos x="0" y="0"/>
          <wp:positionH relativeFrom="column">
            <wp:posOffset>-3290</wp:posOffset>
          </wp:positionH>
          <wp:positionV relativeFrom="paragraph">
            <wp:posOffset>221615</wp:posOffset>
          </wp:positionV>
          <wp:extent cx="1635665" cy="271026"/>
          <wp:effectExtent l="0" t="0" r="3175"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2"/>
                  <a:stretch>
                    <a:fillRect/>
                  </a:stretch>
                </pic:blipFill>
                <pic:spPr>
                  <a:xfrm>
                    <a:off x="0" y="0"/>
                    <a:ext cx="1635665" cy="2710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30A6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32582"/>
    <w:multiLevelType w:val="hybridMultilevel"/>
    <w:tmpl w:val="6A70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C07C6"/>
    <w:multiLevelType w:val="hybridMultilevel"/>
    <w:tmpl w:val="B2E8F98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A7132C4"/>
    <w:multiLevelType w:val="hybridMultilevel"/>
    <w:tmpl w:val="AB8C9028"/>
    <w:lvl w:ilvl="0" w:tplc="D6FE6460">
      <w:start w:val="1"/>
      <w:numFmt w:val="bullet"/>
      <w:lvlText w:val=""/>
      <w:lvlJc w:val="left"/>
      <w:pPr>
        <w:ind w:left="720" w:hanging="360"/>
      </w:pPr>
      <w:rPr>
        <w:rFonts w:ascii="Wingdings" w:hAnsi="Wingdings" w:hint="default"/>
        <w:color w:val="808080" w:themeColor="background1"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57AC2"/>
    <w:multiLevelType w:val="hybridMultilevel"/>
    <w:tmpl w:val="52FE3182"/>
    <w:lvl w:ilvl="0" w:tplc="D6FE6460">
      <w:start w:val="1"/>
      <w:numFmt w:val="bullet"/>
      <w:lvlText w:val=""/>
      <w:lvlJc w:val="left"/>
      <w:pPr>
        <w:ind w:left="720" w:hanging="360"/>
      </w:pPr>
      <w:rPr>
        <w:rFonts w:ascii="Wingdings" w:hAnsi="Wingdings" w:hint="default"/>
        <w:color w:val="808080" w:themeColor="background1"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D491A"/>
    <w:multiLevelType w:val="hybridMultilevel"/>
    <w:tmpl w:val="5FCA310A"/>
    <w:lvl w:ilvl="0" w:tplc="81F295BE">
      <w:start w:val="1"/>
      <w:numFmt w:val="bullet"/>
      <w:lvlText w:val=""/>
      <w:lvlJc w:val="left"/>
      <w:pPr>
        <w:ind w:left="720" w:hanging="360"/>
      </w:pPr>
      <w:rPr>
        <w:rFonts w:ascii="Wingdings" w:hAnsi="Wingdings" w:hint="default"/>
        <w:color w:val="808080" w:themeColor="background1" w:themeShade="80"/>
        <w:sz w:val="20"/>
      </w:rPr>
    </w:lvl>
    <w:lvl w:ilvl="1" w:tplc="B0148D8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23258"/>
    <w:multiLevelType w:val="hybridMultilevel"/>
    <w:tmpl w:val="3A2C2F10"/>
    <w:lvl w:ilvl="0" w:tplc="D6FE6460">
      <w:start w:val="1"/>
      <w:numFmt w:val="bullet"/>
      <w:lvlText w:val=""/>
      <w:lvlJc w:val="left"/>
      <w:pPr>
        <w:ind w:left="720" w:hanging="360"/>
      </w:pPr>
      <w:rPr>
        <w:rFonts w:ascii="Wingdings" w:hAnsi="Wingdings" w:hint="default"/>
        <w:color w:val="808080" w:themeColor="background1"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10F36"/>
    <w:multiLevelType w:val="hybridMultilevel"/>
    <w:tmpl w:val="E4588D7C"/>
    <w:lvl w:ilvl="0" w:tplc="7736B7F6">
      <w:start w:val="3"/>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5FB52CD"/>
    <w:multiLevelType w:val="hybridMultilevel"/>
    <w:tmpl w:val="A7F625C6"/>
    <w:lvl w:ilvl="0" w:tplc="8D009C78">
      <w:start w:val="1"/>
      <w:numFmt w:val="bullet"/>
      <w:lvlText w:val=""/>
      <w:lvlJc w:val="left"/>
      <w:pPr>
        <w:tabs>
          <w:tab w:val="num" w:pos="360"/>
        </w:tabs>
        <w:ind w:left="360" w:hanging="360"/>
      </w:pPr>
      <w:rPr>
        <w:rFonts w:ascii="Wingdings" w:hAnsi="Wingdings" w:hint="default"/>
        <w:color w:val="808080" w:themeColor="background1" w:themeShade="8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B55211"/>
    <w:multiLevelType w:val="hybridMultilevel"/>
    <w:tmpl w:val="57C46106"/>
    <w:lvl w:ilvl="0" w:tplc="D6FE6460">
      <w:start w:val="1"/>
      <w:numFmt w:val="bullet"/>
      <w:lvlText w:val=""/>
      <w:lvlJc w:val="left"/>
      <w:pPr>
        <w:ind w:left="720" w:hanging="360"/>
      </w:pPr>
      <w:rPr>
        <w:rFonts w:ascii="Wingdings" w:hAnsi="Wingdings" w:hint="default"/>
        <w:color w:val="808080" w:themeColor="background1"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210FE"/>
    <w:multiLevelType w:val="hybridMultilevel"/>
    <w:tmpl w:val="AE940C34"/>
    <w:lvl w:ilvl="0" w:tplc="9EA46E8C">
      <w:start w:val="1"/>
      <w:numFmt w:val="decimal"/>
      <w:pStyle w:val="Numbered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22B9A"/>
    <w:multiLevelType w:val="hybridMultilevel"/>
    <w:tmpl w:val="F31C3A54"/>
    <w:lvl w:ilvl="0" w:tplc="B49EC69E">
      <w:start w:val="1"/>
      <w:numFmt w:val="bullet"/>
      <w:lvlText w:val=""/>
      <w:lvlJc w:val="left"/>
      <w:pPr>
        <w:ind w:left="720" w:hanging="360"/>
      </w:pPr>
      <w:rPr>
        <w:rFonts w:ascii="Wingdings" w:hAnsi="Wingdings" w:hint="default"/>
        <w:color w:val="2E2E2E" w:themeColor="background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F1446"/>
    <w:multiLevelType w:val="hybridMultilevel"/>
    <w:tmpl w:val="E0E8E38E"/>
    <w:lvl w:ilvl="0" w:tplc="AF04CC5C">
      <w:start w:val="1"/>
      <w:numFmt w:val="bullet"/>
      <w:pStyle w:val="ListParagraph"/>
      <w:lvlText w:val=""/>
      <w:lvlJc w:val="left"/>
      <w:pPr>
        <w:ind w:left="720" w:hanging="360"/>
      </w:pPr>
      <w:rPr>
        <w:rFonts w:ascii="Wingdings" w:hAnsi="Wingdings" w:hint="default"/>
        <w:caps w:val="0"/>
        <w:strike w:val="0"/>
        <w:dstrike w:val="0"/>
        <w:vanish w:val="0"/>
        <w:color w:val="000000" w:themeColor="accent1"/>
        <w:vertAlign w:val="baseline"/>
      </w:rPr>
    </w:lvl>
    <w:lvl w:ilvl="1" w:tplc="3F8C5942">
      <w:start w:val="1"/>
      <w:numFmt w:val="bullet"/>
      <w:pStyle w:val="SecondLevelBullet"/>
      <w:lvlText w:val="̶"/>
      <w:lvlJc w:val="left"/>
      <w:pPr>
        <w:ind w:left="1440" w:hanging="360"/>
      </w:pPr>
      <w:rPr>
        <w:rFonts w:ascii="Arial" w:hAnsi="Arial" w:hint="default"/>
        <w:b w:val="0"/>
        <w:i w:val="0"/>
        <w:caps w:val="0"/>
        <w:strike w:val="0"/>
        <w:dstrike w:val="0"/>
        <w:vanish w:val="0"/>
        <w:color w:val="000000" w:themeColor="accent1"/>
        <w:sz w:val="22"/>
        <w:u w:val="none"/>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3363C"/>
    <w:multiLevelType w:val="hybridMultilevel"/>
    <w:tmpl w:val="01EC1430"/>
    <w:lvl w:ilvl="0" w:tplc="22EAC5EC">
      <w:start w:val="1"/>
      <w:numFmt w:val="bullet"/>
      <w:lvlText w:val=""/>
      <w:lvlJc w:val="left"/>
      <w:pPr>
        <w:ind w:left="720" w:hanging="360"/>
      </w:pPr>
      <w:rPr>
        <w:rFonts w:ascii="Wingdings" w:hAnsi="Wingdings" w:hint="default"/>
        <w:color w:val="808080" w:themeColor="background1" w:themeShade="80"/>
      </w:rPr>
    </w:lvl>
    <w:lvl w:ilvl="1" w:tplc="B262D8F6">
      <w:start w:val="1"/>
      <w:numFmt w:val="bullet"/>
      <w:pStyle w:val="Bullet2Hyphen"/>
      <w:lvlText w:val="–"/>
      <w:lvlJc w:val="left"/>
      <w:pPr>
        <w:ind w:left="1440" w:hanging="360"/>
      </w:pPr>
      <w:rPr>
        <w:rFonts w:ascii="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71C18"/>
    <w:multiLevelType w:val="hybridMultilevel"/>
    <w:tmpl w:val="ED3CCCFC"/>
    <w:lvl w:ilvl="0" w:tplc="D6FE6460">
      <w:start w:val="1"/>
      <w:numFmt w:val="bullet"/>
      <w:lvlText w:val=""/>
      <w:lvlJc w:val="left"/>
      <w:pPr>
        <w:ind w:left="720" w:hanging="360"/>
      </w:pPr>
      <w:rPr>
        <w:rFonts w:ascii="Wingdings" w:hAnsi="Wingdings" w:hint="default"/>
        <w:color w:val="808080" w:themeColor="background1"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54352"/>
    <w:multiLevelType w:val="hybridMultilevel"/>
    <w:tmpl w:val="E02487C4"/>
    <w:lvl w:ilvl="0" w:tplc="81F295BE">
      <w:start w:val="1"/>
      <w:numFmt w:val="bullet"/>
      <w:lvlText w:val=""/>
      <w:lvlJc w:val="left"/>
      <w:pPr>
        <w:ind w:left="720" w:hanging="360"/>
      </w:pPr>
      <w:rPr>
        <w:rFonts w:ascii="Wingdings" w:hAnsi="Wingdings" w:hint="default"/>
        <w:color w:val="808080" w:themeColor="background1"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46F38"/>
    <w:multiLevelType w:val="hybridMultilevel"/>
    <w:tmpl w:val="EDF69D7C"/>
    <w:lvl w:ilvl="0" w:tplc="C848EA86">
      <w:start w:val="1"/>
      <w:numFmt w:val="bullet"/>
      <w:pStyle w:val="BulletedText"/>
      <w:lvlText w:val="–"/>
      <w:lvlJc w:val="left"/>
      <w:pPr>
        <w:tabs>
          <w:tab w:val="num" w:pos="600"/>
        </w:tabs>
        <w:ind w:left="600" w:hanging="360"/>
      </w:pPr>
      <w:rPr>
        <w:rFonts w:ascii="Times New Roman" w:hAnsi="Times New Roman" w:cs="Times New Roman" w:hint="default"/>
        <w:color w:val="auto"/>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7" w15:restartNumberingAfterBreak="0">
    <w:nsid w:val="500178F9"/>
    <w:multiLevelType w:val="hybridMultilevel"/>
    <w:tmpl w:val="96CCA4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A2827"/>
    <w:multiLevelType w:val="hybridMultilevel"/>
    <w:tmpl w:val="980807C4"/>
    <w:lvl w:ilvl="0" w:tplc="81F295BE">
      <w:start w:val="1"/>
      <w:numFmt w:val="bullet"/>
      <w:lvlText w:val=""/>
      <w:lvlJc w:val="left"/>
      <w:pPr>
        <w:ind w:left="720" w:hanging="360"/>
      </w:pPr>
      <w:rPr>
        <w:rFonts w:ascii="Wingdings" w:hAnsi="Wingdings" w:hint="default"/>
        <w:color w:val="808080" w:themeColor="background1" w:themeShade="8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544F"/>
    <w:multiLevelType w:val="hybridMultilevel"/>
    <w:tmpl w:val="4BCA0F16"/>
    <w:lvl w:ilvl="0" w:tplc="EACC430C">
      <w:start w:val="1"/>
      <w:numFmt w:val="bullet"/>
      <w:lvlText w:val=""/>
      <w:lvlJc w:val="left"/>
      <w:pPr>
        <w:ind w:left="360" w:hanging="360"/>
      </w:pPr>
      <w:rPr>
        <w:rFonts w:ascii="Wingdings" w:hAnsi="Wingdings" w:hint="default"/>
        <w:color w:val="A4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1207A8"/>
    <w:multiLevelType w:val="hybridMultilevel"/>
    <w:tmpl w:val="BCE8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D6DE5"/>
    <w:multiLevelType w:val="hybridMultilevel"/>
    <w:tmpl w:val="85162A40"/>
    <w:lvl w:ilvl="0" w:tplc="81F295BE">
      <w:start w:val="1"/>
      <w:numFmt w:val="bullet"/>
      <w:lvlText w:val=""/>
      <w:lvlJc w:val="left"/>
      <w:pPr>
        <w:tabs>
          <w:tab w:val="num" w:pos="720"/>
        </w:tabs>
        <w:ind w:left="720" w:hanging="360"/>
      </w:pPr>
      <w:rPr>
        <w:rFonts w:ascii="Wingdings" w:hAnsi="Wingdings" w:hint="default"/>
        <w:color w:val="808080" w:themeColor="background1" w:themeShade="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7036DB"/>
    <w:multiLevelType w:val="hybridMultilevel"/>
    <w:tmpl w:val="36A02558"/>
    <w:lvl w:ilvl="0" w:tplc="81F295BE">
      <w:start w:val="1"/>
      <w:numFmt w:val="bullet"/>
      <w:lvlText w:val=""/>
      <w:lvlJc w:val="left"/>
      <w:pPr>
        <w:ind w:left="720" w:hanging="360"/>
      </w:pPr>
      <w:rPr>
        <w:rFonts w:ascii="Wingdings" w:hAnsi="Wingdings" w:hint="default"/>
        <w:color w:val="808080" w:themeColor="background1"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37473"/>
    <w:multiLevelType w:val="hybridMultilevel"/>
    <w:tmpl w:val="BAB2ADCE"/>
    <w:lvl w:ilvl="0" w:tplc="22EAC5EC">
      <w:start w:val="1"/>
      <w:numFmt w:val="bullet"/>
      <w:lvlText w:val=""/>
      <w:lvlJc w:val="left"/>
      <w:pPr>
        <w:ind w:left="720" w:hanging="360"/>
      </w:pPr>
      <w:rPr>
        <w:rFonts w:ascii="Wingdings" w:hAnsi="Wingdings" w:hint="default"/>
        <w:color w:val="808080" w:themeColor="background1" w:themeShade="80"/>
      </w:rPr>
    </w:lvl>
    <w:lvl w:ilvl="1" w:tplc="22EC0EC2">
      <w:start w:val="1"/>
      <w:numFmt w:val="bullet"/>
      <w:pStyle w:val="Bullet3"/>
      <w:lvlText w:val=""/>
      <w:lvlJc w:val="left"/>
      <w:pPr>
        <w:ind w:left="1440" w:hanging="360"/>
      </w:pPr>
      <w:rPr>
        <w:rFonts w:ascii="Symbol" w:hAnsi="Symbol" w:hint="default"/>
        <w:color w:val="AC145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B66E8"/>
    <w:multiLevelType w:val="hybridMultilevel"/>
    <w:tmpl w:val="277C31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7E0025"/>
    <w:multiLevelType w:val="hybridMultilevel"/>
    <w:tmpl w:val="92E27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968FA"/>
    <w:multiLevelType w:val="hybridMultilevel"/>
    <w:tmpl w:val="1A70A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4279F"/>
    <w:multiLevelType w:val="hybridMultilevel"/>
    <w:tmpl w:val="8B8E45EA"/>
    <w:lvl w:ilvl="0" w:tplc="8B9C5EAA">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D501A"/>
    <w:multiLevelType w:val="hybridMultilevel"/>
    <w:tmpl w:val="93906C4E"/>
    <w:lvl w:ilvl="0" w:tplc="81F295BE">
      <w:start w:val="1"/>
      <w:numFmt w:val="bullet"/>
      <w:lvlText w:val=""/>
      <w:lvlJc w:val="left"/>
      <w:pPr>
        <w:ind w:left="720" w:hanging="360"/>
      </w:pPr>
      <w:rPr>
        <w:rFonts w:ascii="Wingdings" w:hAnsi="Wingdings" w:hint="default"/>
        <w:color w:val="808080" w:themeColor="background1"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52A0A"/>
    <w:multiLevelType w:val="hybridMultilevel"/>
    <w:tmpl w:val="1B38B056"/>
    <w:lvl w:ilvl="0" w:tplc="0409000F">
      <w:start w:val="1"/>
      <w:numFmt w:val="decimal"/>
      <w:lvlText w:val="%1."/>
      <w:lvlJc w:val="left"/>
      <w:pPr>
        <w:ind w:left="720" w:hanging="360"/>
      </w:pPr>
      <w:rPr>
        <w:rFonts w:hint="default"/>
      </w:rPr>
    </w:lvl>
    <w:lvl w:ilvl="1" w:tplc="D6FE6460">
      <w:start w:val="1"/>
      <w:numFmt w:val="bullet"/>
      <w:lvlText w:val=""/>
      <w:lvlJc w:val="left"/>
      <w:pPr>
        <w:ind w:left="1440" w:hanging="360"/>
      </w:pPr>
      <w:rPr>
        <w:rFonts w:ascii="Wingdings" w:hAnsi="Wingdings" w:hint="default"/>
        <w:color w:val="808080" w:themeColor="background1" w:themeShade="8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373994">
    <w:abstractNumId w:val="13"/>
  </w:num>
  <w:num w:numId="2" w16cid:durableId="1680690360">
    <w:abstractNumId w:val="23"/>
  </w:num>
  <w:num w:numId="3" w16cid:durableId="101612118">
    <w:abstractNumId w:val="10"/>
  </w:num>
  <w:num w:numId="4" w16cid:durableId="2137020879">
    <w:abstractNumId w:val="16"/>
  </w:num>
  <w:num w:numId="5" w16cid:durableId="842432493">
    <w:abstractNumId w:val="4"/>
  </w:num>
  <w:num w:numId="6" w16cid:durableId="1489978755">
    <w:abstractNumId w:val="24"/>
  </w:num>
  <w:num w:numId="7" w16cid:durableId="883641696">
    <w:abstractNumId w:val="21"/>
  </w:num>
  <w:num w:numId="8" w16cid:durableId="2019960232">
    <w:abstractNumId w:val="8"/>
  </w:num>
  <w:num w:numId="9" w16cid:durableId="1829437466">
    <w:abstractNumId w:val="19"/>
  </w:num>
  <w:num w:numId="10" w16cid:durableId="1019044936">
    <w:abstractNumId w:val="18"/>
  </w:num>
  <w:num w:numId="11" w16cid:durableId="263729506">
    <w:abstractNumId w:val="5"/>
  </w:num>
  <w:num w:numId="12" w16cid:durableId="1261333540">
    <w:abstractNumId w:val="22"/>
  </w:num>
  <w:num w:numId="13" w16cid:durableId="589659167">
    <w:abstractNumId w:val="28"/>
  </w:num>
  <w:num w:numId="14" w16cid:durableId="806897197">
    <w:abstractNumId w:val="15"/>
  </w:num>
  <w:num w:numId="15" w16cid:durableId="686755253">
    <w:abstractNumId w:val="11"/>
  </w:num>
  <w:num w:numId="16" w16cid:durableId="26881357">
    <w:abstractNumId w:val="27"/>
  </w:num>
  <w:num w:numId="17" w16cid:durableId="1069961729">
    <w:abstractNumId w:val="29"/>
  </w:num>
  <w:num w:numId="18" w16cid:durableId="949625709">
    <w:abstractNumId w:val="0"/>
  </w:num>
  <w:num w:numId="19" w16cid:durableId="849641379">
    <w:abstractNumId w:val="1"/>
  </w:num>
  <w:num w:numId="20" w16cid:durableId="1934776664">
    <w:abstractNumId w:val="14"/>
  </w:num>
  <w:num w:numId="21" w16cid:durableId="1561987296">
    <w:abstractNumId w:val="6"/>
  </w:num>
  <w:num w:numId="22" w16cid:durableId="1053194573">
    <w:abstractNumId w:val="17"/>
  </w:num>
  <w:num w:numId="23" w16cid:durableId="1924294608">
    <w:abstractNumId w:val="25"/>
  </w:num>
  <w:num w:numId="24" w16cid:durableId="753279577">
    <w:abstractNumId w:val="9"/>
  </w:num>
  <w:num w:numId="25" w16cid:durableId="113598292">
    <w:abstractNumId w:val="3"/>
  </w:num>
  <w:num w:numId="26" w16cid:durableId="7029581">
    <w:abstractNumId w:val="7"/>
  </w:num>
  <w:num w:numId="27" w16cid:durableId="848636702">
    <w:abstractNumId w:val="20"/>
  </w:num>
  <w:num w:numId="28" w16cid:durableId="245190854">
    <w:abstractNumId w:val="26"/>
  </w:num>
  <w:num w:numId="29" w16cid:durableId="1788894095">
    <w:abstractNumId w:val="12"/>
  </w:num>
  <w:num w:numId="30" w16cid:durableId="175139127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10"/>
    <w:rsid w:val="000015DA"/>
    <w:rsid w:val="00003FA8"/>
    <w:rsid w:val="00005CE1"/>
    <w:rsid w:val="00005FA1"/>
    <w:rsid w:val="0000747A"/>
    <w:rsid w:val="00010329"/>
    <w:rsid w:val="000105F6"/>
    <w:rsid w:val="0001129C"/>
    <w:rsid w:val="000112EB"/>
    <w:rsid w:val="00012847"/>
    <w:rsid w:val="000158A2"/>
    <w:rsid w:val="00016C62"/>
    <w:rsid w:val="000176B5"/>
    <w:rsid w:val="0002303C"/>
    <w:rsid w:val="00024534"/>
    <w:rsid w:val="000253F5"/>
    <w:rsid w:val="000257D2"/>
    <w:rsid w:val="00026458"/>
    <w:rsid w:val="00027244"/>
    <w:rsid w:val="00030DF5"/>
    <w:rsid w:val="00033D0D"/>
    <w:rsid w:val="000341B2"/>
    <w:rsid w:val="00034648"/>
    <w:rsid w:val="00034925"/>
    <w:rsid w:val="000377A5"/>
    <w:rsid w:val="00037F2D"/>
    <w:rsid w:val="00040BEB"/>
    <w:rsid w:val="00042B72"/>
    <w:rsid w:val="00042DAD"/>
    <w:rsid w:val="000434B4"/>
    <w:rsid w:val="00043B2E"/>
    <w:rsid w:val="00044AC4"/>
    <w:rsid w:val="00044F7B"/>
    <w:rsid w:val="00046063"/>
    <w:rsid w:val="0004623B"/>
    <w:rsid w:val="000518A9"/>
    <w:rsid w:val="00051A05"/>
    <w:rsid w:val="00052710"/>
    <w:rsid w:val="00055291"/>
    <w:rsid w:val="00055454"/>
    <w:rsid w:val="0005717E"/>
    <w:rsid w:val="0006044E"/>
    <w:rsid w:val="000621C9"/>
    <w:rsid w:val="00064D6B"/>
    <w:rsid w:val="00065275"/>
    <w:rsid w:val="00065551"/>
    <w:rsid w:val="00070014"/>
    <w:rsid w:val="0007075F"/>
    <w:rsid w:val="00070815"/>
    <w:rsid w:val="00072FD8"/>
    <w:rsid w:val="00073BB2"/>
    <w:rsid w:val="00075CAE"/>
    <w:rsid w:val="0007623E"/>
    <w:rsid w:val="00080F60"/>
    <w:rsid w:val="00081849"/>
    <w:rsid w:val="00082D2E"/>
    <w:rsid w:val="00083683"/>
    <w:rsid w:val="00091038"/>
    <w:rsid w:val="00091183"/>
    <w:rsid w:val="000914E3"/>
    <w:rsid w:val="00093C3B"/>
    <w:rsid w:val="00097A07"/>
    <w:rsid w:val="000A1131"/>
    <w:rsid w:val="000A174F"/>
    <w:rsid w:val="000A28B4"/>
    <w:rsid w:val="000A2AAB"/>
    <w:rsid w:val="000A549A"/>
    <w:rsid w:val="000A5D67"/>
    <w:rsid w:val="000A5F59"/>
    <w:rsid w:val="000B0087"/>
    <w:rsid w:val="000B0331"/>
    <w:rsid w:val="000B122B"/>
    <w:rsid w:val="000B130F"/>
    <w:rsid w:val="000B2B94"/>
    <w:rsid w:val="000B4CAC"/>
    <w:rsid w:val="000B6362"/>
    <w:rsid w:val="000B6934"/>
    <w:rsid w:val="000C0022"/>
    <w:rsid w:val="000C1775"/>
    <w:rsid w:val="000C4395"/>
    <w:rsid w:val="000C72A9"/>
    <w:rsid w:val="000C7D35"/>
    <w:rsid w:val="000D0240"/>
    <w:rsid w:val="000D248A"/>
    <w:rsid w:val="000D3023"/>
    <w:rsid w:val="000D34E7"/>
    <w:rsid w:val="000D36AB"/>
    <w:rsid w:val="000D3AC9"/>
    <w:rsid w:val="000D3B84"/>
    <w:rsid w:val="000D3EE6"/>
    <w:rsid w:val="000D4F31"/>
    <w:rsid w:val="000D55C1"/>
    <w:rsid w:val="000D6B3D"/>
    <w:rsid w:val="000D7E3B"/>
    <w:rsid w:val="000E006A"/>
    <w:rsid w:val="000E0813"/>
    <w:rsid w:val="000E15C1"/>
    <w:rsid w:val="000E169C"/>
    <w:rsid w:val="000E20EA"/>
    <w:rsid w:val="000E4BC8"/>
    <w:rsid w:val="000E6DAB"/>
    <w:rsid w:val="000E73E1"/>
    <w:rsid w:val="000F271C"/>
    <w:rsid w:val="000F38B5"/>
    <w:rsid w:val="000F4271"/>
    <w:rsid w:val="000F42E6"/>
    <w:rsid w:val="000F4BEC"/>
    <w:rsid w:val="000F536C"/>
    <w:rsid w:val="000F78AC"/>
    <w:rsid w:val="001024C0"/>
    <w:rsid w:val="001030D9"/>
    <w:rsid w:val="001032EA"/>
    <w:rsid w:val="00103F98"/>
    <w:rsid w:val="0010716A"/>
    <w:rsid w:val="00111A21"/>
    <w:rsid w:val="00112A46"/>
    <w:rsid w:val="00114E9F"/>
    <w:rsid w:val="001155D2"/>
    <w:rsid w:val="00116274"/>
    <w:rsid w:val="0012299C"/>
    <w:rsid w:val="00123BB7"/>
    <w:rsid w:val="00124244"/>
    <w:rsid w:val="001255BD"/>
    <w:rsid w:val="001301C1"/>
    <w:rsid w:val="001318EC"/>
    <w:rsid w:val="00132D33"/>
    <w:rsid w:val="001331C9"/>
    <w:rsid w:val="00133B8D"/>
    <w:rsid w:val="0013567F"/>
    <w:rsid w:val="00135BCE"/>
    <w:rsid w:val="00135EDE"/>
    <w:rsid w:val="001418FA"/>
    <w:rsid w:val="001419D6"/>
    <w:rsid w:val="00142718"/>
    <w:rsid w:val="00142EDB"/>
    <w:rsid w:val="001446F0"/>
    <w:rsid w:val="00144DD4"/>
    <w:rsid w:val="00144E2C"/>
    <w:rsid w:val="00145162"/>
    <w:rsid w:val="00145AF4"/>
    <w:rsid w:val="00145DBA"/>
    <w:rsid w:val="00146ADB"/>
    <w:rsid w:val="001476C9"/>
    <w:rsid w:val="0015204A"/>
    <w:rsid w:val="0015274A"/>
    <w:rsid w:val="00153057"/>
    <w:rsid w:val="00153F60"/>
    <w:rsid w:val="001545BF"/>
    <w:rsid w:val="00156D62"/>
    <w:rsid w:val="0015707E"/>
    <w:rsid w:val="00157B04"/>
    <w:rsid w:val="0016020A"/>
    <w:rsid w:val="001603BB"/>
    <w:rsid w:val="00160466"/>
    <w:rsid w:val="00162E9C"/>
    <w:rsid w:val="00165D56"/>
    <w:rsid w:val="00165E4C"/>
    <w:rsid w:val="001665F8"/>
    <w:rsid w:val="001700EC"/>
    <w:rsid w:val="00171033"/>
    <w:rsid w:val="0017202A"/>
    <w:rsid w:val="00172068"/>
    <w:rsid w:val="0017384F"/>
    <w:rsid w:val="0017479D"/>
    <w:rsid w:val="00174E8F"/>
    <w:rsid w:val="001760B4"/>
    <w:rsid w:val="0017758E"/>
    <w:rsid w:val="001775FD"/>
    <w:rsid w:val="00180496"/>
    <w:rsid w:val="00181DBE"/>
    <w:rsid w:val="00184055"/>
    <w:rsid w:val="001841D1"/>
    <w:rsid w:val="001851B5"/>
    <w:rsid w:val="00190B82"/>
    <w:rsid w:val="0019154A"/>
    <w:rsid w:val="00193CB7"/>
    <w:rsid w:val="00194E66"/>
    <w:rsid w:val="0019625D"/>
    <w:rsid w:val="001970FE"/>
    <w:rsid w:val="00197D17"/>
    <w:rsid w:val="001A0019"/>
    <w:rsid w:val="001A0AB9"/>
    <w:rsid w:val="001A24DF"/>
    <w:rsid w:val="001A2CCD"/>
    <w:rsid w:val="001A4A7D"/>
    <w:rsid w:val="001A4E56"/>
    <w:rsid w:val="001A4F09"/>
    <w:rsid w:val="001A5773"/>
    <w:rsid w:val="001A588D"/>
    <w:rsid w:val="001A7857"/>
    <w:rsid w:val="001B02F1"/>
    <w:rsid w:val="001B123F"/>
    <w:rsid w:val="001B1D2C"/>
    <w:rsid w:val="001B3D46"/>
    <w:rsid w:val="001B435F"/>
    <w:rsid w:val="001B68C8"/>
    <w:rsid w:val="001C0EB0"/>
    <w:rsid w:val="001C1E0B"/>
    <w:rsid w:val="001C2C90"/>
    <w:rsid w:val="001C3E35"/>
    <w:rsid w:val="001C5BD8"/>
    <w:rsid w:val="001C6034"/>
    <w:rsid w:val="001C6753"/>
    <w:rsid w:val="001C71C2"/>
    <w:rsid w:val="001D0E20"/>
    <w:rsid w:val="001D10B1"/>
    <w:rsid w:val="001D1575"/>
    <w:rsid w:val="001D15F8"/>
    <w:rsid w:val="001D1C7F"/>
    <w:rsid w:val="001D42D0"/>
    <w:rsid w:val="001D55C8"/>
    <w:rsid w:val="001D56DF"/>
    <w:rsid w:val="001E01F3"/>
    <w:rsid w:val="001E22FF"/>
    <w:rsid w:val="001E2A41"/>
    <w:rsid w:val="001E3611"/>
    <w:rsid w:val="001E3648"/>
    <w:rsid w:val="001E4838"/>
    <w:rsid w:val="001E499B"/>
    <w:rsid w:val="001E4A99"/>
    <w:rsid w:val="001E5045"/>
    <w:rsid w:val="001E59E1"/>
    <w:rsid w:val="001E7D3C"/>
    <w:rsid w:val="001F0CC1"/>
    <w:rsid w:val="001F1D9D"/>
    <w:rsid w:val="001F2EEE"/>
    <w:rsid w:val="001F3039"/>
    <w:rsid w:val="001F5DC0"/>
    <w:rsid w:val="001F6D35"/>
    <w:rsid w:val="001F70C6"/>
    <w:rsid w:val="001F77D2"/>
    <w:rsid w:val="0020003B"/>
    <w:rsid w:val="00200143"/>
    <w:rsid w:val="00201433"/>
    <w:rsid w:val="00201BD0"/>
    <w:rsid w:val="00203200"/>
    <w:rsid w:val="00203974"/>
    <w:rsid w:val="00203D88"/>
    <w:rsid w:val="002046DB"/>
    <w:rsid w:val="002059ED"/>
    <w:rsid w:val="00206748"/>
    <w:rsid w:val="00210895"/>
    <w:rsid w:val="00210FCD"/>
    <w:rsid w:val="0021121B"/>
    <w:rsid w:val="0021182D"/>
    <w:rsid w:val="00211FA0"/>
    <w:rsid w:val="00212172"/>
    <w:rsid w:val="00216A17"/>
    <w:rsid w:val="00216FE9"/>
    <w:rsid w:val="002179BE"/>
    <w:rsid w:val="00221D46"/>
    <w:rsid w:val="0022365E"/>
    <w:rsid w:val="0022370D"/>
    <w:rsid w:val="00224416"/>
    <w:rsid w:val="00224EC7"/>
    <w:rsid w:val="00225B05"/>
    <w:rsid w:val="00225C35"/>
    <w:rsid w:val="00230029"/>
    <w:rsid w:val="002304F2"/>
    <w:rsid w:val="0023084D"/>
    <w:rsid w:val="00231196"/>
    <w:rsid w:val="002323ED"/>
    <w:rsid w:val="00235E31"/>
    <w:rsid w:val="00237794"/>
    <w:rsid w:val="002402FD"/>
    <w:rsid w:val="00241D19"/>
    <w:rsid w:val="00242C41"/>
    <w:rsid w:val="00244251"/>
    <w:rsid w:val="002444CA"/>
    <w:rsid w:val="002447F7"/>
    <w:rsid w:val="00245048"/>
    <w:rsid w:val="00246076"/>
    <w:rsid w:val="00250240"/>
    <w:rsid w:val="00250814"/>
    <w:rsid w:val="00251C10"/>
    <w:rsid w:val="00251D84"/>
    <w:rsid w:val="002525D8"/>
    <w:rsid w:val="002526E6"/>
    <w:rsid w:val="0025327A"/>
    <w:rsid w:val="0025394D"/>
    <w:rsid w:val="00254078"/>
    <w:rsid w:val="002554F0"/>
    <w:rsid w:val="00257408"/>
    <w:rsid w:val="0025751F"/>
    <w:rsid w:val="00257F9D"/>
    <w:rsid w:val="0026040E"/>
    <w:rsid w:val="00260B08"/>
    <w:rsid w:val="00261089"/>
    <w:rsid w:val="002612B4"/>
    <w:rsid w:val="002619B3"/>
    <w:rsid w:val="0026208C"/>
    <w:rsid w:val="00264DF7"/>
    <w:rsid w:val="00272D40"/>
    <w:rsid w:val="002751E4"/>
    <w:rsid w:val="002755BD"/>
    <w:rsid w:val="00275891"/>
    <w:rsid w:val="00277635"/>
    <w:rsid w:val="00277E43"/>
    <w:rsid w:val="00280A2B"/>
    <w:rsid w:val="00280F2F"/>
    <w:rsid w:val="00281017"/>
    <w:rsid w:val="00281C2F"/>
    <w:rsid w:val="00282051"/>
    <w:rsid w:val="00283AFB"/>
    <w:rsid w:val="0028486B"/>
    <w:rsid w:val="00285C17"/>
    <w:rsid w:val="002860D9"/>
    <w:rsid w:val="0029274B"/>
    <w:rsid w:val="002946EA"/>
    <w:rsid w:val="0029562F"/>
    <w:rsid w:val="002A4E11"/>
    <w:rsid w:val="002A582A"/>
    <w:rsid w:val="002A69FA"/>
    <w:rsid w:val="002A7FD1"/>
    <w:rsid w:val="002B01A7"/>
    <w:rsid w:val="002B075D"/>
    <w:rsid w:val="002B2564"/>
    <w:rsid w:val="002B4210"/>
    <w:rsid w:val="002B4710"/>
    <w:rsid w:val="002B4D4B"/>
    <w:rsid w:val="002B55FB"/>
    <w:rsid w:val="002B62BF"/>
    <w:rsid w:val="002B7919"/>
    <w:rsid w:val="002C09B1"/>
    <w:rsid w:val="002C2E2D"/>
    <w:rsid w:val="002C3510"/>
    <w:rsid w:val="002C38A4"/>
    <w:rsid w:val="002C5936"/>
    <w:rsid w:val="002D1595"/>
    <w:rsid w:val="002D33F1"/>
    <w:rsid w:val="002D36E2"/>
    <w:rsid w:val="002D73BB"/>
    <w:rsid w:val="002D7D91"/>
    <w:rsid w:val="002E0F07"/>
    <w:rsid w:val="002E1CB2"/>
    <w:rsid w:val="002E1E81"/>
    <w:rsid w:val="002E56E9"/>
    <w:rsid w:val="002F238B"/>
    <w:rsid w:val="002F4C2A"/>
    <w:rsid w:val="002F4CE3"/>
    <w:rsid w:val="00300954"/>
    <w:rsid w:val="00301455"/>
    <w:rsid w:val="00302D29"/>
    <w:rsid w:val="00303F2A"/>
    <w:rsid w:val="003046FD"/>
    <w:rsid w:val="00304A98"/>
    <w:rsid w:val="00304F19"/>
    <w:rsid w:val="00305383"/>
    <w:rsid w:val="0031147B"/>
    <w:rsid w:val="003118D6"/>
    <w:rsid w:val="003125C7"/>
    <w:rsid w:val="00312F4E"/>
    <w:rsid w:val="00313766"/>
    <w:rsid w:val="00313C58"/>
    <w:rsid w:val="003158EF"/>
    <w:rsid w:val="00315D4F"/>
    <w:rsid w:val="00316025"/>
    <w:rsid w:val="00316176"/>
    <w:rsid w:val="003172D8"/>
    <w:rsid w:val="00330CE7"/>
    <w:rsid w:val="003310A0"/>
    <w:rsid w:val="00331430"/>
    <w:rsid w:val="0033444C"/>
    <w:rsid w:val="00334E81"/>
    <w:rsid w:val="00336105"/>
    <w:rsid w:val="003364F7"/>
    <w:rsid w:val="00336B16"/>
    <w:rsid w:val="00337FBA"/>
    <w:rsid w:val="00340362"/>
    <w:rsid w:val="00342936"/>
    <w:rsid w:val="00343898"/>
    <w:rsid w:val="003447FA"/>
    <w:rsid w:val="00346E15"/>
    <w:rsid w:val="00347194"/>
    <w:rsid w:val="00347555"/>
    <w:rsid w:val="00347FA8"/>
    <w:rsid w:val="00350A62"/>
    <w:rsid w:val="0035101B"/>
    <w:rsid w:val="00351042"/>
    <w:rsid w:val="00352613"/>
    <w:rsid w:val="0035265D"/>
    <w:rsid w:val="003536D4"/>
    <w:rsid w:val="00353789"/>
    <w:rsid w:val="003537BB"/>
    <w:rsid w:val="00353A8C"/>
    <w:rsid w:val="003565E9"/>
    <w:rsid w:val="0035681E"/>
    <w:rsid w:val="00356FA1"/>
    <w:rsid w:val="00357400"/>
    <w:rsid w:val="00357D3E"/>
    <w:rsid w:val="00360CE9"/>
    <w:rsid w:val="00362657"/>
    <w:rsid w:val="00362B0E"/>
    <w:rsid w:val="00364AAD"/>
    <w:rsid w:val="0036564E"/>
    <w:rsid w:val="00366118"/>
    <w:rsid w:val="003665EC"/>
    <w:rsid w:val="00367E7D"/>
    <w:rsid w:val="00370732"/>
    <w:rsid w:val="00370A80"/>
    <w:rsid w:val="00371BD5"/>
    <w:rsid w:val="00375D66"/>
    <w:rsid w:val="00375DA3"/>
    <w:rsid w:val="00376897"/>
    <w:rsid w:val="003768D9"/>
    <w:rsid w:val="003801D8"/>
    <w:rsid w:val="00380B55"/>
    <w:rsid w:val="003818EB"/>
    <w:rsid w:val="00383053"/>
    <w:rsid w:val="003848BD"/>
    <w:rsid w:val="003852AE"/>
    <w:rsid w:val="0038577D"/>
    <w:rsid w:val="00385E26"/>
    <w:rsid w:val="00387E77"/>
    <w:rsid w:val="0039181B"/>
    <w:rsid w:val="003921FD"/>
    <w:rsid w:val="0039301E"/>
    <w:rsid w:val="00394A49"/>
    <w:rsid w:val="0039518A"/>
    <w:rsid w:val="00395B48"/>
    <w:rsid w:val="003A0730"/>
    <w:rsid w:val="003A0D56"/>
    <w:rsid w:val="003A16F2"/>
    <w:rsid w:val="003A4296"/>
    <w:rsid w:val="003A44F8"/>
    <w:rsid w:val="003B225E"/>
    <w:rsid w:val="003B2C60"/>
    <w:rsid w:val="003B5477"/>
    <w:rsid w:val="003B5F8E"/>
    <w:rsid w:val="003B6098"/>
    <w:rsid w:val="003B66D4"/>
    <w:rsid w:val="003B778A"/>
    <w:rsid w:val="003B7804"/>
    <w:rsid w:val="003C0D4E"/>
    <w:rsid w:val="003C1377"/>
    <w:rsid w:val="003C13DD"/>
    <w:rsid w:val="003C24F9"/>
    <w:rsid w:val="003C327E"/>
    <w:rsid w:val="003C33E6"/>
    <w:rsid w:val="003C3630"/>
    <w:rsid w:val="003C380A"/>
    <w:rsid w:val="003C70F0"/>
    <w:rsid w:val="003C7351"/>
    <w:rsid w:val="003C73C5"/>
    <w:rsid w:val="003C7B38"/>
    <w:rsid w:val="003C7DB7"/>
    <w:rsid w:val="003D1C0D"/>
    <w:rsid w:val="003D230E"/>
    <w:rsid w:val="003D2CA0"/>
    <w:rsid w:val="003D39CB"/>
    <w:rsid w:val="003D4C75"/>
    <w:rsid w:val="003D4E12"/>
    <w:rsid w:val="003D6157"/>
    <w:rsid w:val="003D6490"/>
    <w:rsid w:val="003D7FC5"/>
    <w:rsid w:val="003E017C"/>
    <w:rsid w:val="003E0879"/>
    <w:rsid w:val="003E08E8"/>
    <w:rsid w:val="003E0D1B"/>
    <w:rsid w:val="003E2354"/>
    <w:rsid w:val="003E5853"/>
    <w:rsid w:val="003E6143"/>
    <w:rsid w:val="003F01D6"/>
    <w:rsid w:val="003F11E4"/>
    <w:rsid w:val="003F23D3"/>
    <w:rsid w:val="003F33F0"/>
    <w:rsid w:val="003F40CA"/>
    <w:rsid w:val="003F4131"/>
    <w:rsid w:val="003F41AF"/>
    <w:rsid w:val="003F4740"/>
    <w:rsid w:val="003F4802"/>
    <w:rsid w:val="003F5CAC"/>
    <w:rsid w:val="003F7467"/>
    <w:rsid w:val="004039E0"/>
    <w:rsid w:val="00404920"/>
    <w:rsid w:val="00405146"/>
    <w:rsid w:val="00406094"/>
    <w:rsid w:val="00410A8F"/>
    <w:rsid w:val="00411642"/>
    <w:rsid w:val="0041173F"/>
    <w:rsid w:val="00411CB5"/>
    <w:rsid w:val="00413A6D"/>
    <w:rsid w:val="00415318"/>
    <w:rsid w:val="0041756E"/>
    <w:rsid w:val="00422D80"/>
    <w:rsid w:val="00423C49"/>
    <w:rsid w:val="00424531"/>
    <w:rsid w:val="00427FCB"/>
    <w:rsid w:val="0043086A"/>
    <w:rsid w:val="004312F2"/>
    <w:rsid w:val="004319AF"/>
    <w:rsid w:val="004329DF"/>
    <w:rsid w:val="004333CA"/>
    <w:rsid w:val="004358B0"/>
    <w:rsid w:val="00436676"/>
    <w:rsid w:val="0043697B"/>
    <w:rsid w:val="00436A4C"/>
    <w:rsid w:val="0043704C"/>
    <w:rsid w:val="00437F4A"/>
    <w:rsid w:val="004405DC"/>
    <w:rsid w:val="00442FD1"/>
    <w:rsid w:val="0044451B"/>
    <w:rsid w:val="00444F35"/>
    <w:rsid w:val="004509AC"/>
    <w:rsid w:val="004523B6"/>
    <w:rsid w:val="00452B3B"/>
    <w:rsid w:val="00455181"/>
    <w:rsid w:val="00455455"/>
    <w:rsid w:val="00455F63"/>
    <w:rsid w:val="0046050A"/>
    <w:rsid w:val="00462927"/>
    <w:rsid w:val="00463730"/>
    <w:rsid w:val="00463844"/>
    <w:rsid w:val="00463BD8"/>
    <w:rsid w:val="00463F02"/>
    <w:rsid w:val="00466AAC"/>
    <w:rsid w:val="00467F74"/>
    <w:rsid w:val="00471963"/>
    <w:rsid w:val="00472075"/>
    <w:rsid w:val="004732B6"/>
    <w:rsid w:val="00473797"/>
    <w:rsid w:val="00476D4F"/>
    <w:rsid w:val="00480BFA"/>
    <w:rsid w:val="00481B0D"/>
    <w:rsid w:val="00482CD4"/>
    <w:rsid w:val="00482D9E"/>
    <w:rsid w:val="004830ED"/>
    <w:rsid w:val="00483894"/>
    <w:rsid w:val="004838A4"/>
    <w:rsid w:val="004841CC"/>
    <w:rsid w:val="00486832"/>
    <w:rsid w:val="00486C90"/>
    <w:rsid w:val="00487BA6"/>
    <w:rsid w:val="00491453"/>
    <w:rsid w:val="004927B2"/>
    <w:rsid w:val="004934BB"/>
    <w:rsid w:val="0049362F"/>
    <w:rsid w:val="00494925"/>
    <w:rsid w:val="00495482"/>
    <w:rsid w:val="0049695C"/>
    <w:rsid w:val="00496CAD"/>
    <w:rsid w:val="004979AA"/>
    <w:rsid w:val="00497BA9"/>
    <w:rsid w:val="00497E7F"/>
    <w:rsid w:val="004A28C7"/>
    <w:rsid w:val="004A2AE6"/>
    <w:rsid w:val="004A2BEA"/>
    <w:rsid w:val="004A3608"/>
    <w:rsid w:val="004A47A7"/>
    <w:rsid w:val="004A5FA3"/>
    <w:rsid w:val="004B1064"/>
    <w:rsid w:val="004B399E"/>
    <w:rsid w:val="004B3D1C"/>
    <w:rsid w:val="004B5739"/>
    <w:rsid w:val="004B7277"/>
    <w:rsid w:val="004B7826"/>
    <w:rsid w:val="004B7CC9"/>
    <w:rsid w:val="004C05BE"/>
    <w:rsid w:val="004C222C"/>
    <w:rsid w:val="004C4D21"/>
    <w:rsid w:val="004C563A"/>
    <w:rsid w:val="004C63C7"/>
    <w:rsid w:val="004C6AE4"/>
    <w:rsid w:val="004C6BED"/>
    <w:rsid w:val="004D31BB"/>
    <w:rsid w:val="004D5493"/>
    <w:rsid w:val="004D5679"/>
    <w:rsid w:val="004E20F8"/>
    <w:rsid w:val="004E2148"/>
    <w:rsid w:val="004E3F08"/>
    <w:rsid w:val="004E4B9B"/>
    <w:rsid w:val="004E6466"/>
    <w:rsid w:val="004E7A87"/>
    <w:rsid w:val="004F04DF"/>
    <w:rsid w:val="004F251F"/>
    <w:rsid w:val="004F29E8"/>
    <w:rsid w:val="004F2A68"/>
    <w:rsid w:val="004F2A8C"/>
    <w:rsid w:val="004F2CF3"/>
    <w:rsid w:val="004F40E5"/>
    <w:rsid w:val="004F767D"/>
    <w:rsid w:val="0050031D"/>
    <w:rsid w:val="00500669"/>
    <w:rsid w:val="00501B86"/>
    <w:rsid w:val="00502A91"/>
    <w:rsid w:val="0050456B"/>
    <w:rsid w:val="00505627"/>
    <w:rsid w:val="00506395"/>
    <w:rsid w:val="00507DA1"/>
    <w:rsid w:val="0051005D"/>
    <w:rsid w:val="00510ECF"/>
    <w:rsid w:val="00512835"/>
    <w:rsid w:val="00512B2E"/>
    <w:rsid w:val="00512F02"/>
    <w:rsid w:val="00514020"/>
    <w:rsid w:val="00514116"/>
    <w:rsid w:val="0051704A"/>
    <w:rsid w:val="005174F4"/>
    <w:rsid w:val="0051755B"/>
    <w:rsid w:val="00520415"/>
    <w:rsid w:val="00520436"/>
    <w:rsid w:val="00520CBA"/>
    <w:rsid w:val="0052282D"/>
    <w:rsid w:val="005228D6"/>
    <w:rsid w:val="00522F23"/>
    <w:rsid w:val="00523510"/>
    <w:rsid w:val="00523ABB"/>
    <w:rsid w:val="0052463E"/>
    <w:rsid w:val="00524FA5"/>
    <w:rsid w:val="00525ABE"/>
    <w:rsid w:val="0052666F"/>
    <w:rsid w:val="00526886"/>
    <w:rsid w:val="00526A01"/>
    <w:rsid w:val="005270D9"/>
    <w:rsid w:val="00533ED8"/>
    <w:rsid w:val="00534D85"/>
    <w:rsid w:val="00535350"/>
    <w:rsid w:val="005363FF"/>
    <w:rsid w:val="00537951"/>
    <w:rsid w:val="00541B0F"/>
    <w:rsid w:val="00541EFB"/>
    <w:rsid w:val="005422C5"/>
    <w:rsid w:val="00543D1E"/>
    <w:rsid w:val="00544573"/>
    <w:rsid w:val="00544999"/>
    <w:rsid w:val="00545065"/>
    <w:rsid w:val="005451AD"/>
    <w:rsid w:val="005457F0"/>
    <w:rsid w:val="005461E5"/>
    <w:rsid w:val="0055234C"/>
    <w:rsid w:val="00552386"/>
    <w:rsid w:val="005529F6"/>
    <w:rsid w:val="0055332F"/>
    <w:rsid w:val="00553AF1"/>
    <w:rsid w:val="00553D73"/>
    <w:rsid w:val="00554ECB"/>
    <w:rsid w:val="00555017"/>
    <w:rsid w:val="00556544"/>
    <w:rsid w:val="005578C9"/>
    <w:rsid w:val="00557EBA"/>
    <w:rsid w:val="005606CA"/>
    <w:rsid w:val="005614CE"/>
    <w:rsid w:val="00564299"/>
    <w:rsid w:val="00564A3F"/>
    <w:rsid w:val="0056573C"/>
    <w:rsid w:val="005657CC"/>
    <w:rsid w:val="00566412"/>
    <w:rsid w:val="0056665C"/>
    <w:rsid w:val="00566D2D"/>
    <w:rsid w:val="005673A0"/>
    <w:rsid w:val="0056748C"/>
    <w:rsid w:val="00570C0F"/>
    <w:rsid w:val="00572338"/>
    <w:rsid w:val="00573F69"/>
    <w:rsid w:val="0057490D"/>
    <w:rsid w:val="00574BA3"/>
    <w:rsid w:val="00575DC8"/>
    <w:rsid w:val="00576690"/>
    <w:rsid w:val="00576908"/>
    <w:rsid w:val="005803CE"/>
    <w:rsid w:val="00582D96"/>
    <w:rsid w:val="00584436"/>
    <w:rsid w:val="00585622"/>
    <w:rsid w:val="005869DC"/>
    <w:rsid w:val="005873E8"/>
    <w:rsid w:val="005877B7"/>
    <w:rsid w:val="005908CA"/>
    <w:rsid w:val="005915FF"/>
    <w:rsid w:val="00592AAE"/>
    <w:rsid w:val="00592DFB"/>
    <w:rsid w:val="00592F9E"/>
    <w:rsid w:val="00594D79"/>
    <w:rsid w:val="00595ECD"/>
    <w:rsid w:val="00596A6B"/>
    <w:rsid w:val="00597941"/>
    <w:rsid w:val="005A36D7"/>
    <w:rsid w:val="005A423F"/>
    <w:rsid w:val="005A7E11"/>
    <w:rsid w:val="005B041D"/>
    <w:rsid w:val="005B0B82"/>
    <w:rsid w:val="005B1BBE"/>
    <w:rsid w:val="005B4BCB"/>
    <w:rsid w:val="005B519D"/>
    <w:rsid w:val="005B5CE9"/>
    <w:rsid w:val="005B7D21"/>
    <w:rsid w:val="005C0CAD"/>
    <w:rsid w:val="005C2DC5"/>
    <w:rsid w:val="005C3A3F"/>
    <w:rsid w:val="005C404B"/>
    <w:rsid w:val="005C640C"/>
    <w:rsid w:val="005C75ED"/>
    <w:rsid w:val="005D23FE"/>
    <w:rsid w:val="005D5330"/>
    <w:rsid w:val="005D6806"/>
    <w:rsid w:val="005E11AF"/>
    <w:rsid w:val="005E2D49"/>
    <w:rsid w:val="005E33CB"/>
    <w:rsid w:val="005E3FBE"/>
    <w:rsid w:val="005E71A7"/>
    <w:rsid w:val="005F2407"/>
    <w:rsid w:val="005F3FB5"/>
    <w:rsid w:val="005F534F"/>
    <w:rsid w:val="005F628E"/>
    <w:rsid w:val="005F749B"/>
    <w:rsid w:val="00600C95"/>
    <w:rsid w:val="00601BEB"/>
    <w:rsid w:val="0060370A"/>
    <w:rsid w:val="00603B44"/>
    <w:rsid w:val="00603CAA"/>
    <w:rsid w:val="0060405F"/>
    <w:rsid w:val="0060562C"/>
    <w:rsid w:val="00607FCA"/>
    <w:rsid w:val="00610E19"/>
    <w:rsid w:val="0061599C"/>
    <w:rsid w:val="00617EF2"/>
    <w:rsid w:val="00620752"/>
    <w:rsid w:val="00620A57"/>
    <w:rsid w:val="00621A84"/>
    <w:rsid w:val="00621B71"/>
    <w:rsid w:val="00621BF2"/>
    <w:rsid w:val="00622786"/>
    <w:rsid w:val="00622D9F"/>
    <w:rsid w:val="00623437"/>
    <w:rsid w:val="006243C2"/>
    <w:rsid w:val="0062530B"/>
    <w:rsid w:val="00630AA6"/>
    <w:rsid w:val="00630D07"/>
    <w:rsid w:val="0063158B"/>
    <w:rsid w:val="00632A34"/>
    <w:rsid w:val="00632F22"/>
    <w:rsid w:val="00633413"/>
    <w:rsid w:val="00634637"/>
    <w:rsid w:val="0063522F"/>
    <w:rsid w:val="0063562C"/>
    <w:rsid w:val="006415D8"/>
    <w:rsid w:val="0064198A"/>
    <w:rsid w:val="006424A9"/>
    <w:rsid w:val="00643271"/>
    <w:rsid w:val="00643DF8"/>
    <w:rsid w:val="00645423"/>
    <w:rsid w:val="006458A9"/>
    <w:rsid w:val="006458F7"/>
    <w:rsid w:val="00645E46"/>
    <w:rsid w:val="0065332D"/>
    <w:rsid w:val="006569C5"/>
    <w:rsid w:val="00661AE3"/>
    <w:rsid w:val="00662A22"/>
    <w:rsid w:val="00662DD7"/>
    <w:rsid w:val="00663669"/>
    <w:rsid w:val="0066622B"/>
    <w:rsid w:val="006669F6"/>
    <w:rsid w:val="00666A92"/>
    <w:rsid w:val="00666C60"/>
    <w:rsid w:val="0066747E"/>
    <w:rsid w:val="00667515"/>
    <w:rsid w:val="006819F2"/>
    <w:rsid w:val="00681D95"/>
    <w:rsid w:val="00683E36"/>
    <w:rsid w:val="006871D3"/>
    <w:rsid w:val="00687970"/>
    <w:rsid w:val="0069036A"/>
    <w:rsid w:val="006911E9"/>
    <w:rsid w:val="006926A0"/>
    <w:rsid w:val="0069276E"/>
    <w:rsid w:val="006935A1"/>
    <w:rsid w:val="00693666"/>
    <w:rsid w:val="00694035"/>
    <w:rsid w:val="00694607"/>
    <w:rsid w:val="00694B43"/>
    <w:rsid w:val="006A1B56"/>
    <w:rsid w:val="006A3192"/>
    <w:rsid w:val="006A3726"/>
    <w:rsid w:val="006A3F1E"/>
    <w:rsid w:val="006A52C9"/>
    <w:rsid w:val="006A698D"/>
    <w:rsid w:val="006A6E3A"/>
    <w:rsid w:val="006A762D"/>
    <w:rsid w:val="006A7D82"/>
    <w:rsid w:val="006A7F57"/>
    <w:rsid w:val="006B1479"/>
    <w:rsid w:val="006B1508"/>
    <w:rsid w:val="006B16A6"/>
    <w:rsid w:val="006B2692"/>
    <w:rsid w:val="006B3F12"/>
    <w:rsid w:val="006B43D0"/>
    <w:rsid w:val="006B4D8B"/>
    <w:rsid w:val="006B5323"/>
    <w:rsid w:val="006B693C"/>
    <w:rsid w:val="006B7111"/>
    <w:rsid w:val="006B7D5B"/>
    <w:rsid w:val="006B7E1D"/>
    <w:rsid w:val="006C05A0"/>
    <w:rsid w:val="006C191A"/>
    <w:rsid w:val="006C1B28"/>
    <w:rsid w:val="006C1C87"/>
    <w:rsid w:val="006C2534"/>
    <w:rsid w:val="006C345F"/>
    <w:rsid w:val="006C5D1C"/>
    <w:rsid w:val="006D025C"/>
    <w:rsid w:val="006D06D7"/>
    <w:rsid w:val="006D15C6"/>
    <w:rsid w:val="006D301D"/>
    <w:rsid w:val="006D3045"/>
    <w:rsid w:val="006D7316"/>
    <w:rsid w:val="006E01C8"/>
    <w:rsid w:val="006E3256"/>
    <w:rsid w:val="006E462A"/>
    <w:rsid w:val="006E5C45"/>
    <w:rsid w:val="006E73D3"/>
    <w:rsid w:val="006E747A"/>
    <w:rsid w:val="006E7D3A"/>
    <w:rsid w:val="006E7D9D"/>
    <w:rsid w:val="006F17B3"/>
    <w:rsid w:val="006F1B3B"/>
    <w:rsid w:val="006F3E9F"/>
    <w:rsid w:val="006F4EE6"/>
    <w:rsid w:val="00703865"/>
    <w:rsid w:val="00703C15"/>
    <w:rsid w:val="007040F3"/>
    <w:rsid w:val="007053C3"/>
    <w:rsid w:val="007057D1"/>
    <w:rsid w:val="00705868"/>
    <w:rsid w:val="00706793"/>
    <w:rsid w:val="00706F7D"/>
    <w:rsid w:val="00710B54"/>
    <w:rsid w:val="00710C27"/>
    <w:rsid w:val="00712203"/>
    <w:rsid w:val="0071301A"/>
    <w:rsid w:val="00713066"/>
    <w:rsid w:val="007142C4"/>
    <w:rsid w:val="00715B99"/>
    <w:rsid w:val="00717ACD"/>
    <w:rsid w:val="00717AF4"/>
    <w:rsid w:val="00717C98"/>
    <w:rsid w:val="00720270"/>
    <w:rsid w:val="00722701"/>
    <w:rsid w:val="00724B53"/>
    <w:rsid w:val="00725074"/>
    <w:rsid w:val="00725D82"/>
    <w:rsid w:val="00725D99"/>
    <w:rsid w:val="007317AD"/>
    <w:rsid w:val="00734C9C"/>
    <w:rsid w:val="00736277"/>
    <w:rsid w:val="00736535"/>
    <w:rsid w:val="007368B5"/>
    <w:rsid w:val="00736D53"/>
    <w:rsid w:val="00740DFF"/>
    <w:rsid w:val="00741C04"/>
    <w:rsid w:val="00744D50"/>
    <w:rsid w:val="00744FBD"/>
    <w:rsid w:val="00746424"/>
    <w:rsid w:val="007502E8"/>
    <w:rsid w:val="007508D7"/>
    <w:rsid w:val="00751155"/>
    <w:rsid w:val="00751D9C"/>
    <w:rsid w:val="00752058"/>
    <w:rsid w:val="007525D5"/>
    <w:rsid w:val="00752CD9"/>
    <w:rsid w:val="00756600"/>
    <w:rsid w:val="00757CE2"/>
    <w:rsid w:val="007611BB"/>
    <w:rsid w:val="007619FA"/>
    <w:rsid w:val="00761FFF"/>
    <w:rsid w:val="0076510C"/>
    <w:rsid w:val="0076609D"/>
    <w:rsid w:val="00767300"/>
    <w:rsid w:val="007674B5"/>
    <w:rsid w:val="007709E1"/>
    <w:rsid w:val="00770D26"/>
    <w:rsid w:val="00773D0B"/>
    <w:rsid w:val="0077439C"/>
    <w:rsid w:val="00775DC8"/>
    <w:rsid w:val="007808C5"/>
    <w:rsid w:val="00780B50"/>
    <w:rsid w:val="007824C0"/>
    <w:rsid w:val="00782978"/>
    <w:rsid w:val="00782AFB"/>
    <w:rsid w:val="0078327A"/>
    <w:rsid w:val="007834C2"/>
    <w:rsid w:val="00783B35"/>
    <w:rsid w:val="0078432C"/>
    <w:rsid w:val="00784890"/>
    <w:rsid w:val="00786EC0"/>
    <w:rsid w:val="00787CBC"/>
    <w:rsid w:val="00791B24"/>
    <w:rsid w:val="007929F5"/>
    <w:rsid w:val="007936B1"/>
    <w:rsid w:val="0079434C"/>
    <w:rsid w:val="00794A65"/>
    <w:rsid w:val="00794E59"/>
    <w:rsid w:val="007956AF"/>
    <w:rsid w:val="00796E8C"/>
    <w:rsid w:val="00796FA6"/>
    <w:rsid w:val="007977AA"/>
    <w:rsid w:val="00797A42"/>
    <w:rsid w:val="007A08E3"/>
    <w:rsid w:val="007A1266"/>
    <w:rsid w:val="007A1398"/>
    <w:rsid w:val="007A2C5B"/>
    <w:rsid w:val="007A4746"/>
    <w:rsid w:val="007A48A7"/>
    <w:rsid w:val="007A510E"/>
    <w:rsid w:val="007A661B"/>
    <w:rsid w:val="007A7119"/>
    <w:rsid w:val="007B3359"/>
    <w:rsid w:val="007B4A72"/>
    <w:rsid w:val="007B5173"/>
    <w:rsid w:val="007B6867"/>
    <w:rsid w:val="007C38BA"/>
    <w:rsid w:val="007C4053"/>
    <w:rsid w:val="007C405E"/>
    <w:rsid w:val="007C4CA1"/>
    <w:rsid w:val="007C67FF"/>
    <w:rsid w:val="007D08F0"/>
    <w:rsid w:val="007D1CD7"/>
    <w:rsid w:val="007D474A"/>
    <w:rsid w:val="007D577C"/>
    <w:rsid w:val="007D7948"/>
    <w:rsid w:val="007E0998"/>
    <w:rsid w:val="007E0B5A"/>
    <w:rsid w:val="007E2103"/>
    <w:rsid w:val="007E2A20"/>
    <w:rsid w:val="007E39E7"/>
    <w:rsid w:val="007E4219"/>
    <w:rsid w:val="007E5465"/>
    <w:rsid w:val="007E5C8E"/>
    <w:rsid w:val="007E75E8"/>
    <w:rsid w:val="007F0F99"/>
    <w:rsid w:val="007F1BE1"/>
    <w:rsid w:val="007F4303"/>
    <w:rsid w:val="007F5555"/>
    <w:rsid w:val="007F6247"/>
    <w:rsid w:val="007F7FD6"/>
    <w:rsid w:val="00800EF2"/>
    <w:rsid w:val="00801D35"/>
    <w:rsid w:val="008021A5"/>
    <w:rsid w:val="00802ACA"/>
    <w:rsid w:val="0080338F"/>
    <w:rsid w:val="00806A51"/>
    <w:rsid w:val="00807B92"/>
    <w:rsid w:val="00811828"/>
    <w:rsid w:val="008121F7"/>
    <w:rsid w:val="00813189"/>
    <w:rsid w:val="00815E52"/>
    <w:rsid w:val="008169D4"/>
    <w:rsid w:val="00816FD4"/>
    <w:rsid w:val="008174A4"/>
    <w:rsid w:val="0081751C"/>
    <w:rsid w:val="008176D8"/>
    <w:rsid w:val="00817C69"/>
    <w:rsid w:val="00820FF9"/>
    <w:rsid w:val="0082181E"/>
    <w:rsid w:val="00821AAA"/>
    <w:rsid w:val="008220F5"/>
    <w:rsid w:val="008221A1"/>
    <w:rsid w:val="008228C8"/>
    <w:rsid w:val="00823D50"/>
    <w:rsid w:val="00824BBD"/>
    <w:rsid w:val="00825891"/>
    <w:rsid w:val="008260E2"/>
    <w:rsid w:val="00826511"/>
    <w:rsid w:val="00826F87"/>
    <w:rsid w:val="00831473"/>
    <w:rsid w:val="00832048"/>
    <w:rsid w:val="0083296C"/>
    <w:rsid w:val="0083643E"/>
    <w:rsid w:val="00840778"/>
    <w:rsid w:val="008418E2"/>
    <w:rsid w:val="008423BD"/>
    <w:rsid w:val="00842FE4"/>
    <w:rsid w:val="008432C9"/>
    <w:rsid w:val="00845A22"/>
    <w:rsid w:val="00845F02"/>
    <w:rsid w:val="00847E6B"/>
    <w:rsid w:val="00850E31"/>
    <w:rsid w:val="00851272"/>
    <w:rsid w:val="0085228C"/>
    <w:rsid w:val="00852D60"/>
    <w:rsid w:val="00853114"/>
    <w:rsid w:val="00854B3B"/>
    <w:rsid w:val="008551ED"/>
    <w:rsid w:val="008571BF"/>
    <w:rsid w:val="008609D2"/>
    <w:rsid w:val="00863BE4"/>
    <w:rsid w:val="0086408F"/>
    <w:rsid w:val="00865A9A"/>
    <w:rsid w:val="008669FF"/>
    <w:rsid w:val="00866A8E"/>
    <w:rsid w:val="008701AD"/>
    <w:rsid w:val="008718A4"/>
    <w:rsid w:val="008737BC"/>
    <w:rsid w:val="008747C1"/>
    <w:rsid w:val="00874876"/>
    <w:rsid w:val="00875A2A"/>
    <w:rsid w:val="00875C9C"/>
    <w:rsid w:val="00875EC5"/>
    <w:rsid w:val="0087657F"/>
    <w:rsid w:val="00877B04"/>
    <w:rsid w:val="008801B0"/>
    <w:rsid w:val="008808A2"/>
    <w:rsid w:val="008810AF"/>
    <w:rsid w:val="008835DD"/>
    <w:rsid w:val="00883DF0"/>
    <w:rsid w:val="00883EC0"/>
    <w:rsid w:val="008855D2"/>
    <w:rsid w:val="00885611"/>
    <w:rsid w:val="00886EE1"/>
    <w:rsid w:val="00890E63"/>
    <w:rsid w:val="00892070"/>
    <w:rsid w:val="00893942"/>
    <w:rsid w:val="00896868"/>
    <w:rsid w:val="008A0144"/>
    <w:rsid w:val="008A0182"/>
    <w:rsid w:val="008A4F8A"/>
    <w:rsid w:val="008B027A"/>
    <w:rsid w:val="008B0710"/>
    <w:rsid w:val="008B0AD5"/>
    <w:rsid w:val="008B175A"/>
    <w:rsid w:val="008B1ACD"/>
    <w:rsid w:val="008B1CEA"/>
    <w:rsid w:val="008B1D22"/>
    <w:rsid w:val="008B1D7D"/>
    <w:rsid w:val="008B72D6"/>
    <w:rsid w:val="008C10EA"/>
    <w:rsid w:val="008C154C"/>
    <w:rsid w:val="008C289C"/>
    <w:rsid w:val="008C28AC"/>
    <w:rsid w:val="008C3BC2"/>
    <w:rsid w:val="008C49F8"/>
    <w:rsid w:val="008C705B"/>
    <w:rsid w:val="008C7A34"/>
    <w:rsid w:val="008D015E"/>
    <w:rsid w:val="008D032E"/>
    <w:rsid w:val="008D0492"/>
    <w:rsid w:val="008D1C50"/>
    <w:rsid w:val="008D233C"/>
    <w:rsid w:val="008D2B6D"/>
    <w:rsid w:val="008D526E"/>
    <w:rsid w:val="008D6C9B"/>
    <w:rsid w:val="008D706D"/>
    <w:rsid w:val="008E00A1"/>
    <w:rsid w:val="008E03BC"/>
    <w:rsid w:val="008E27C2"/>
    <w:rsid w:val="008E28E7"/>
    <w:rsid w:val="008E2BAE"/>
    <w:rsid w:val="008E3FEF"/>
    <w:rsid w:val="008E48F2"/>
    <w:rsid w:val="008E556C"/>
    <w:rsid w:val="008E7398"/>
    <w:rsid w:val="008F1CB1"/>
    <w:rsid w:val="008F6515"/>
    <w:rsid w:val="008F7FAE"/>
    <w:rsid w:val="00901278"/>
    <w:rsid w:val="00901D31"/>
    <w:rsid w:val="00901F10"/>
    <w:rsid w:val="00902CAB"/>
    <w:rsid w:val="00905E18"/>
    <w:rsid w:val="00906D3D"/>
    <w:rsid w:val="00907A60"/>
    <w:rsid w:val="00911884"/>
    <w:rsid w:val="00911AE3"/>
    <w:rsid w:val="00911E09"/>
    <w:rsid w:val="00914091"/>
    <w:rsid w:val="00914633"/>
    <w:rsid w:val="00914DF1"/>
    <w:rsid w:val="0091706E"/>
    <w:rsid w:val="00920E7B"/>
    <w:rsid w:val="009223B7"/>
    <w:rsid w:val="00925AF4"/>
    <w:rsid w:val="00926B0A"/>
    <w:rsid w:val="00926C8F"/>
    <w:rsid w:val="00930ACF"/>
    <w:rsid w:val="009330A9"/>
    <w:rsid w:val="0093505B"/>
    <w:rsid w:val="009355D0"/>
    <w:rsid w:val="009365A9"/>
    <w:rsid w:val="00937264"/>
    <w:rsid w:val="0093784E"/>
    <w:rsid w:val="009419E3"/>
    <w:rsid w:val="00941C83"/>
    <w:rsid w:val="00941E19"/>
    <w:rsid w:val="009427FC"/>
    <w:rsid w:val="00942AA8"/>
    <w:rsid w:val="00944A2A"/>
    <w:rsid w:val="00945586"/>
    <w:rsid w:val="009458F8"/>
    <w:rsid w:val="0095043C"/>
    <w:rsid w:val="00950AB3"/>
    <w:rsid w:val="00951010"/>
    <w:rsid w:val="0095105F"/>
    <w:rsid w:val="00952814"/>
    <w:rsid w:val="00952971"/>
    <w:rsid w:val="0095441F"/>
    <w:rsid w:val="00955023"/>
    <w:rsid w:val="009551CB"/>
    <w:rsid w:val="0095528F"/>
    <w:rsid w:val="00955321"/>
    <w:rsid w:val="0095532F"/>
    <w:rsid w:val="00955B12"/>
    <w:rsid w:val="0095600A"/>
    <w:rsid w:val="009562A7"/>
    <w:rsid w:val="00956864"/>
    <w:rsid w:val="00957B61"/>
    <w:rsid w:val="00961EA9"/>
    <w:rsid w:val="0096438D"/>
    <w:rsid w:val="00966477"/>
    <w:rsid w:val="0096726D"/>
    <w:rsid w:val="00967925"/>
    <w:rsid w:val="00970AB5"/>
    <w:rsid w:val="00972F0A"/>
    <w:rsid w:val="00973072"/>
    <w:rsid w:val="00973B4F"/>
    <w:rsid w:val="0097499F"/>
    <w:rsid w:val="00974DA9"/>
    <w:rsid w:val="009757DF"/>
    <w:rsid w:val="00976A3B"/>
    <w:rsid w:val="0097741C"/>
    <w:rsid w:val="009776A5"/>
    <w:rsid w:val="00980620"/>
    <w:rsid w:val="00981B3D"/>
    <w:rsid w:val="0098339C"/>
    <w:rsid w:val="00984E27"/>
    <w:rsid w:val="00985720"/>
    <w:rsid w:val="009879C3"/>
    <w:rsid w:val="00990232"/>
    <w:rsid w:val="00990743"/>
    <w:rsid w:val="009907E3"/>
    <w:rsid w:val="00991707"/>
    <w:rsid w:val="00992059"/>
    <w:rsid w:val="009929AE"/>
    <w:rsid w:val="00992F45"/>
    <w:rsid w:val="00993616"/>
    <w:rsid w:val="00995A70"/>
    <w:rsid w:val="00997054"/>
    <w:rsid w:val="00997E6A"/>
    <w:rsid w:val="009A1D23"/>
    <w:rsid w:val="009A5708"/>
    <w:rsid w:val="009B09C5"/>
    <w:rsid w:val="009B120F"/>
    <w:rsid w:val="009B3334"/>
    <w:rsid w:val="009B364B"/>
    <w:rsid w:val="009B3941"/>
    <w:rsid w:val="009B4185"/>
    <w:rsid w:val="009C2431"/>
    <w:rsid w:val="009C4145"/>
    <w:rsid w:val="009C43AB"/>
    <w:rsid w:val="009C48BA"/>
    <w:rsid w:val="009C55D4"/>
    <w:rsid w:val="009C64C0"/>
    <w:rsid w:val="009C663A"/>
    <w:rsid w:val="009C6D1E"/>
    <w:rsid w:val="009C7BD4"/>
    <w:rsid w:val="009D0E4B"/>
    <w:rsid w:val="009D2853"/>
    <w:rsid w:val="009D429C"/>
    <w:rsid w:val="009D45AA"/>
    <w:rsid w:val="009D45B0"/>
    <w:rsid w:val="009D56BA"/>
    <w:rsid w:val="009D57D9"/>
    <w:rsid w:val="009D58FC"/>
    <w:rsid w:val="009D6FBF"/>
    <w:rsid w:val="009D7BC3"/>
    <w:rsid w:val="009E0D63"/>
    <w:rsid w:val="009E1929"/>
    <w:rsid w:val="009E485E"/>
    <w:rsid w:val="009E4FD9"/>
    <w:rsid w:val="009E5C38"/>
    <w:rsid w:val="009E7BAD"/>
    <w:rsid w:val="009E7CC7"/>
    <w:rsid w:val="009F00B9"/>
    <w:rsid w:val="009F2595"/>
    <w:rsid w:val="009F32FD"/>
    <w:rsid w:val="009F43B3"/>
    <w:rsid w:val="009F56EC"/>
    <w:rsid w:val="009F7984"/>
    <w:rsid w:val="00A004A7"/>
    <w:rsid w:val="00A019CC"/>
    <w:rsid w:val="00A04B7F"/>
    <w:rsid w:val="00A052D5"/>
    <w:rsid w:val="00A07957"/>
    <w:rsid w:val="00A11EF8"/>
    <w:rsid w:val="00A13B26"/>
    <w:rsid w:val="00A14960"/>
    <w:rsid w:val="00A15F77"/>
    <w:rsid w:val="00A17239"/>
    <w:rsid w:val="00A20834"/>
    <w:rsid w:val="00A21442"/>
    <w:rsid w:val="00A21A68"/>
    <w:rsid w:val="00A21E86"/>
    <w:rsid w:val="00A2268A"/>
    <w:rsid w:val="00A2279B"/>
    <w:rsid w:val="00A230A4"/>
    <w:rsid w:val="00A244D1"/>
    <w:rsid w:val="00A24957"/>
    <w:rsid w:val="00A25972"/>
    <w:rsid w:val="00A2597F"/>
    <w:rsid w:val="00A26B28"/>
    <w:rsid w:val="00A27B66"/>
    <w:rsid w:val="00A30A1A"/>
    <w:rsid w:val="00A32ED8"/>
    <w:rsid w:val="00A32FFE"/>
    <w:rsid w:val="00A33F11"/>
    <w:rsid w:val="00A3465D"/>
    <w:rsid w:val="00A376DF"/>
    <w:rsid w:val="00A37C60"/>
    <w:rsid w:val="00A4294A"/>
    <w:rsid w:val="00A42BEA"/>
    <w:rsid w:val="00A42C1A"/>
    <w:rsid w:val="00A43E76"/>
    <w:rsid w:val="00A44E83"/>
    <w:rsid w:val="00A45E35"/>
    <w:rsid w:val="00A47B3A"/>
    <w:rsid w:val="00A47EF6"/>
    <w:rsid w:val="00A500A9"/>
    <w:rsid w:val="00A50447"/>
    <w:rsid w:val="00A50483"/>
    <w:rsid w:val="00A51694"/>
    <w:rsid w:val="00A5363E"/>
    <w:rsid w:val="00A54D71"/>
    <w:rsid w:val="00A57113"/>
    <w:rsid w:val="00A61FD3"/>
    <w:rsid w:val="00A6210D"/>
    <w:rsid w:val="00A63B85"/>
    <w:rsid w:val="00A6700A"/>
    <w:rsid w:val="00A670A0"/>
    <w:rsid w:val="00A7043A"/>
    <w:rsid w:val="00A72103"/>
    <w:rsid w:val="00A72812"/>
    <w:rsid w:val="00A739D8"/>
    <w:rsid w:val="00A73BDB"/>
    <w:rsid w:val="00A75C1F"/>
    <w:rsid w:val="00A760BC"/>
    <w:rsid w:val="00A7739A"/>
    <w:rsid w:val="00A778D6"/>
    <w:rsid w:val="00A800E7"/>
    <w:rsid w:val="00A805E2"/>
    <w:rsid w:val="00A8063A"/>
    <w:rsid w:val="00A80EDD"/>
    <w:rsid w:val="00A811E0"/>
    <w:rsid w:val="00A82492"/>
    <w:rsid w:val="00A84311"/>
    <w:rsid w:val="00A870ED"/>
    <w:rsid w:val="00A92A92"/>
    <w:rsid w:val="00A92E70"/>
    <w:rsid w:val="00A936B0"/>
    <w:rsid w:val="00A94084"/>
    <w:rsid w:val="00A97E6C"/>
    <w:rsid w:val="00AA023F"/>
    <w:rsid w:val="00AA1125"/>
    <w:rsid w:val="00AA28FE"/>
    <w:rsid w:val="00AA2E90"/>
    <w:rsid w:val="00AA6D0A"/>
    <w:rsid w:val="00AA7EC9"/>
    <w:rsid w:val="00AB011E"/>
    <w:rsid w:val="00AB06A4"/>
    <w:rsid w:val="00AB0D6E"/>
    <w:rsid w:val="00AB2063"/>
    <w:rsid w:val="00AB2073"/>
    <w:rsid w:val="00AB39D3"/>
    <w:rsid w:val="00AB3A8C"/>
    <w:rsid w:val="00AB47BB"/>
    <w:rsid w:val="00AB4E37"/>
    <w:rsid w:val="00AB791D"/>
    <w:rsid w:val="00AB7FA8"/>
    <w:rsid w:val="00AC3D1A"/>
    <w:rsid w:val="00AC40E3"/>
    <w:rsid w:val="00AC4497"/>
    <w:rsid w:val="00AD01D3"/>
    <w:rsid w:val="00AD051D"/>
    <w:rsid w:val="00AD2414"/>
    <w:rsid w:val="00AD2BD2"/>
    <w:rsid w:val="00AD4420"/>
    <w:rsid w:val="00AD6691"/>
    <w:rsid w:val="00AD6AB9"/>
    <w:rsid w:val="00AD6B0E"/>
    <w:rsid w:val="00AD74DE"/>
    <w:rsid w:val="00AD7AFE"/>
    <w:rsid w:val="00AD7C3B"/>
    <w:rsid w:val="00AE0751"/>
    <w:rsid w:val="00AE1BF1"/>
    <w:rsid w:val="00AE330C"/>
    <w:rsid w:val="00AE7077"/>
    <w:rsid w:val="00AF0026"/>
    <w:rsid w:val="00AF35CA"/>
    <w:rsid w:val="00AF3B65"/>
    <w:rsid w:val="00AF469E"/>
    <w:rsid w:val="00AF48E8"/>
    <w:rsid w:val="00AF4F27"/>
    <w:rsid w:val="00AF5711"/>
    <w:rsid w:val="00AF66BE"/>
    <w:rsid w:val="00B028F0"/>
    <w:rsid w:val="00B04529"/>
    <w:rsid w:val="00B0736E"/>
    <w:rsid w:val="00B073A5"/>
    <w:rsid w:val="00B11721"/>
    <w:rsid w:val="00B11AD2"/>
    <w:rsid w:val="00B13AD9"/>
    <w:rsid w:val="00B142D1"/>
    <w:rsid w:val="00B14A70"/>
    <w:rsid w:val="00B14D1E"/>
    <w:rsid w:val="00B15711"/>
    <w:rsid w:val="00B20324"/>
    <w:rsid w:val="00B210B9"/>
    <w:rsid w:val="00B215A1"/>
    <w:rsid w:val="00B21F58"/>
    <w:rsid w:val="00B23D3A"/>
    <w:rsid w:val="00B251E4"/>
    <w:rsid w:val="00B2537D"/>
    <w:rsid w:val="00B25DFB"/>
    <w:rsid w:val="00B277CC"/>
    <w:rsid w:val="00B278D4"/>
    <w:rsid w:val="00B30676"/>
    <w:rsid w:val="00B31E9C"/>
    <w:rsid w:val="00B32448"/>
    <w:rsid w:val="00B3367F"/>
    <w:rsid w:val="00B33C3F"/>
    <w:rsid w:val="00B33C8E"/>
    <w:rsid w:val="00B3400D"/>
    <w:rsid w:val="00B34F77"/>
    <w:rsid w:val="00B35FF2"/>
    <w:rsid w:val="00B367AD"/>
    <w:rsid w:val="00B36DCE"/>
    <w:rsid w:val="00B409AF"/>
    <w:rsid w:val="00B40BC5"/>
    <w:rsid w:val="00B41DA4"/>
    <w:rsid w:val="00B43997"/>
    <w:rsid w:val="00B44095"/>
    <w:rsid w:val="00B450CD"/>
    <w:rsid w:val="00B4569A"/>
    <w:rsid w:val="00B45F3E"/>
    <w:rsid w:val="00B47223"/>
    <w:rsid w:val="00B51838"/>
    <w:rsid w:val="00B54C1A"/>
    <w:rsid w:val="00B555BC"/>
    <w:rsid w:val="00B55DA4"/>
    <w:rsid w:val="00B572C3"/>
    <w:rsid w:val="00B6114D"/>
    <w:rsid w:val="00B63107"/>
    <w:rsid w:val="00B6367C"/>
    <w:rsid w:val="00B65E34"/>
    <w:rsid w:val="00B65EC5"/>
    <w:rsid w:val="00B66342"/>
    <w:rsid w:val="00B67B25"/>
    <w:rsid w:val="00B703E0"/>
    <w:rsid w:val="00B7313D"/>
    <w:rsid w:val="00B7326E"/>
    <w:rsid w:val="00B73D6E"/>
    <w:rsid w:val="00B744C0"/>
    <w:rsid w:val="00B745DA"/>
    <w:rsid w:val="00B76B41"/>
    <w:rsid w:val="00B82C1A"/>
    <w:rsid w:val="00B82DAE"/>
    <w:rsid w:val="00B82E7B"/>
    <w:rsid w:val="00B830EE"/>
    <w:rsid w:val="00B8360E"/>
    <w:rsid w:val="00B84234"/>
    <w:rsid w:val="00B84A0A"/>
    <w:rsid w:val="00B8516E"/>
    <w:rsid w:val="00B855A3"/>
    <w:rsid w:val="00B8575C"/>
    <w:rsid w:val="00B87D19"/>
    <w:rsid w:val="00B90E57"/>
    <w:rsid w:val="00B90F9D"/>
    <w:rsid w:val="00B91293"/>
    <w:rsid w:val="00B91564"/>
    <w:rsid w:val="00B91C88"/>
    <w:rsid w:val="00B93A59"/>
    <w:rsid w:val="00B94C8B"/>
    <w:rsid w:val="00B97165"/>
    <w:rsid w:val="00BA0817"/>
    <w:rsid w:val="00BA0D02"/>
    <w:rsid w:val="00BA2224"/>
    <w:rsid w:val="00BA2952"/>
    <w:rsid w:val="00BA36FF"/>
    <w:rsid w:val="00BA74DA"/>
    <w:rsid w:val="00BA769C"/>
    <w:rsid w:val="00BB0B95"/>
    <w:rsid w:val="00BB2721"/>
    <w:rsid w:val="00BB29CA"/>
    <w:rsid w:val="00BB37AF"/>
    <w:rsid w:val="00BB4DE7"/>
    <w:rsid w:val="00BB4E63"/>
    <w:rsid w:val="00BB513B"/>
    <w:rsid w:val="00BB7EF0"/>
    <w:rsid w:val="00BC0B50"/>
    <w:rsid w:val="00BC153F"/>
    <w:rsid w:val="00BC18CB"/>
    <w:rsid w:val="00BC2F6E"/>
    <w:rsid w:val="00BC3237"/>
    <w:rsid w:val="00BC333D"/>
    <w:rsid w:val="00BC3C7A"/>
    <w:rsid w:val="00BC72DA"/>
    <w:rsid w:val="00BC7C07"/>
    <w:rsid w:val="00BD0850"/>
    <w:rsid w:val="00BD095E"/>
    <w:rsid w:val="00BD0DA0"/>
    <w:rsid w:val="00BD3091"/>
    <w:rsid w:val="00BD726E"/>
    <w:rsid w:val="00BD73CF"/>
    <w:rsid w:val="00BD74B2"/>
    <w:rsid w:val="00BE08A2"/>
    <w:rsid w:val="00BE0A6E"/>
    <w:rsid w:val="00BE3D8E"/>
    <w:rsid w:val="00BE4014"/>
    <w:rsid w:val="00BE41EF"/>
    <w:rsid w:val="00BF0BFD"/>
    <w:rsid w:val="00BF2924"/>
    <w:rsid w:val="00BF3122"/>
    <w:rsid w:val="00BF484A"/>
    <w:rsid w:val="00BF5BF6"/>
    <w:rsid w:val="00BF72A1"/>
    <w:rsid w:val="00BF73C8"/>
    <w:rsid w:val="00BF7561"/>
    <w:rsid w:val="00C03668"/>
    <w:rsid w:val="00C03E58"/>
    <w:rsid w:val="00C0445E"/>
    <w:rsid w:val="00C103F2"/>
    <w:rsid w:val="00C10CE9"/>
    <w:rsid w:val="00C11005"/>
    <w:rsid w:val="00C11B7D"/>
    <w:rsid w:val="00C126FB"/>
    <w:rsid w:val="00C156AB"/>
    <w:rsid w:val="00C16CA0"/>
    <w:rsid w:val="00C173A2"/>
    <w:rsid w:val="00C20F68"/>
    <w:rsid w:val="00C215FD"/>
    <w:rsid w:val="00C22756"/>
    <w:rsid w:val="00C22998"/>
    <w:rsid w:val="00C23D91"/>
    <w:rsid w:val="00C266A2"/>
    <w:rsid w:val="00C268B1"/>
    <w:rsid w:val="00C30087"/>
    <w:rsid w:val="00C31F28"/>
    <w:rsid w:val="00C321C9"/>
    <w:rsid w:val="00C322EF"/>
    <w:rsid w:val="00C33B6B"/>
    <w:rsid w:val="00C33E7B"/>
    <w:rsid w:val="00C34077"/>
    <w:rsid w:val="00C34A89"/>
    <w:rsid w:val="00C37497"/>
    <w:rsid w:val="00C377DA"/>
    <w:rsid w:val="00C41082"/>
    <w:rsid w:val="00C428B0"/>
    <w:rsid w:val="00C42998"/>
    <w:rsid w:val="00C43169"/>
    <w:rsid w:val="00C45047"/>
    <w:rsid w:val="00C45C99"/>
    <w:rsid w:val="00C462CF"/>
    <w:rsid w:val="00C516E1"/>
    <w:rsid w:val="00C51725"/>
    <w:rsid w:val="00C544E4"/>
    <w:rsid w:val="00C55574"/>
    <w:rsid w:val="00C56F95"/>
    <w:rsid w:val="00C57672"/>
    <w:rsid w:val="00C57B61"/>
    <w:rsid w:val="00C62A7E"/>
    <w:rsid w:val="00C637B9"/>
    <w:rsid w:val="00C63DAD"/>
    <w:rsid w:val="00C662A2"/>
    <w:rsid w:val="00C67A1A"/>
    <w:rsid w:val="00C7073F"/>
    <w:rsid w:val="00C73F1B"/>
    <w:rsid w:val="00C758E1"/>
    <w:rsid w:val="00C75C1C"/>
    <w:rsid w:val="00C760FE"/>
    <w:rsid w:val="00C815F9"/>
    <w:rsid w:val="00C81C59"/>
    <w:rsid w:val="00C8231A"/>
    <w:rsid w:val="00C84121"/>
    <w:rsid w:val="00C8534E"/>
    <w:rsid w:val="00C90237"/>
    <w:rsid w:val="00C9036F"/>
    <w:rsid w:val="00C90765"/>
    <w:rsid w:val="00C919B4"/>
    <w:rsid w:val="00C93BFD"/>
    <w:rsid w:val="00C93EDC"/>
    <w:rsid w:val="00C95634"/>
    <w:rsid w:val="00C95703"/>
    <w:rsid w:val="00C95E3F"/>
    <w:rsid w:val="00C961A3"/>
    <w:rsid w:val="00C96B73"/>
    <w:rsid w:val="00C97029"/>
    <w:rsid w:val="00C97C70"/>
    <w:rsid w:val="00CA4B62"/>
    <w:rsid w:val="00CA4CC7"/>
    <w:rsid w:val="00CA4DE7"/>
    <w:rsid w:val="00CB069F"/>
    <w:rsid w:val="00CB08DB"/>
    <w:rsid w:val="00CB1A65"/>
    <w:rsid w:val="00CB34A2"/>
    <w:rsid w:val="00CB3F7F"/>
    <w:rsid w:val="00CB3F93"/>
    <w:rsid w:val="00CB5747"/>
    <w:rsid w:val="00CC0AE6"/>
    <w:rsid w:val="00CC1775"/>
    <w:rsid w:val="00CC21CA"/>
    <w:rsid w:val="00CC2C78"/>
    <w:rsid w:val="00CC3441"/>
    <w:rsid w:val="00CC3DB1"/>
    <w:rsid w:val="00CC4180"/>
    <w:rsid w:val="00CC490B"/>
    <w:rsid w:val="00CC4E36"/>
    <w:rsid w:val="00CC5381"/>
    <w:rsid w:val="00CC584B"/>
    <w:rsid w:val="00CC614C"/>
    <w:rsid w:val="00CC65F7"/>
    <w:rsid w:val="00CC6B28"/>
    <w:rsid w:val="00CD0487"/>
    <w:rsid w:val="00CD0938"/>
    <w:rsid w:val="00CD1783"/>
    <w:rsid w:val="00CD1C38"/>
    <w:rsid w:val="00CD1FC7"/>
    <w:rsid w:val="00CD3EDB"/>
    <w:rsid w:val="00CD4046"/>
    <w:rsid w:val="00CD5727"/>
    <w:rsid w:val="00CD7262"/>
    <w:rsid w:val="00CE0367"/>
    <w:rsid w:val="00CE30DC"/>
    <w:rsid w:val="00CE395C"/>
    <w:rsid w:val="00CE61F1"/>
    <w:rsid w:val="00CF0561"/>
    <w:rsid w:val="00CF3193"/>
    <w:rsid w:val="00CF3710"/>
    <w:rsid w:val="00CF3A40"/>
    <w:rsid w:val="00CF45AB"/>
    <w:rsid w:val="00CF59A3"/>
    <w:rsid w:val="00CF5A7E"/>
    <w:rsid w:val="00CF7889"/>
    <w:rsid w:val="00CF7CE2"/>
    <w:rsid w:val="00CF7E53"/>
    <w:rsid w:val="00D000D5"/>
    <w:rsid w:val="00D05435"/>
    <w:rsid w:val="00D05BD1"/>
    <w:rsid w:val="00D07033"/>
    <w:rsid w:val="00D10395"/>
    <w:rsid w:val="00D109D7"/>
    <w:rsid w:val="00D14F3E"/>
    <w:rsid w:val="00D20572"/>
    <w:rsid w:val="00D22085"/>
    <w:rsid w:val="00D2324A"/>
    <w:rsid w:val="00D250E4"/>
    <w:rsid w:val="00D256B1"/>
    <w:rsid w:val="00D27CC1"/>
    <w:rsid w:val="00D27D32"/>
    <w:rsid w:val="00D34A6B"/>
    <w:rsid w:val="00D3504E"/>
    <w:rsid w:val="00D3548B"/>
    <w:rsid w:val="00D354DC"/>
    <w:rsid w:val="00D3551C"/>
    <w:rsid w:val="00D355A8"/>
    <w:rsid w:val="00D4013E"/>
    <w:rsid w:val="00D40702"/>
    <w:rsid w:val="00D4070E"/>
    <w:rsid w:val="00D4191E"/>
    <w:rsid w:val="00D44E0F"/>
    <w:rsid w:val="00D5531F"/>
    <w:rsid w:val="00D565FE"/>
    <w:rsid w:val="00D5741C"/>
    <w:rsid w:val="00D6078D"/>
    <w:rsid w:val="00D63A6D"/>
    <w:rsid w:val="00D648E0"/>
    <w:rsid w:val="00D649D9"/>
    <w:rsid w:val="00D6572A"/>
    <w:rsid w:val="00D67442"/>
    <w:rsid w:val="00D676EE"/>
    <w:rsid w:val="00D72208"/>
    <w:rsid w:val="00D72B8D"/>
    <w:rsid w:val="00D73F18"/>
    <w:rsid w:val="00D744EE"/>
    <w:rsid w:val="00D77917"/>
    <w:rsid w:val="00D8073C"/>
    <w:rsid w:val="00D81CAD"/>
    <w:rsid w:val="00D81DE5"/>
    <w:rsid w:val="00D81FFA"/>
    <w:rsid w:val="00D830EF"/>
    <w:rsid w:val="00D83A43"/>
    <w:rsid w:val="00D840BE"/>
    <w:rsid w:val="00D846B7"/>
    <w:rsid w:val="00D84B0B"/>
    <w:rsid w:val="00D84BDA"/>
    <w:rsid w:val="00D84EC9"/>
    <w:rsid w:val="00D8567D"/>
    <w:rsid w:val="00D85CF8"/>
    <w:rsid w:val="00D86294"/>
    <w:rsid w:val="00D86325"/>
    <w:rsid w:val="00D876F1"/>
    <w:rsid w:val="00D877FD"/>
    <w:rsid w:val="00D90399"/>
    <w:rsid w:val="00D90960"/>
    <w:rsid w:val="00D909A3"/>
    <w:rsid w:val="00D91022"/>
    <w:rsid w:val="00D92A04"/>
    <w:rsid w:val="00D93AE3"/>
    <w:rsid w:val="00D94DF4"/>
    <w:rsid w:val="00D95339"/>
    <w:rsid w:val="00D954A6"/>
    <w:rsid w:val="00D95BD5"/>
    <w:rsid w:val="00D95FC9"/>
    <w:rsid w:val="00D96811"/>
    <w:rsid w:val="00DA0245"/>
    <w:rsid w:val="00DA314C"/>
    <w:rsid w:val="00DA3DD4"/>
    <w:rsid w:val="00DA4E45"/>
    <w:rsid w:val="00DA539A"/>
    <w:rsid w:val="00DA53DD"/>
    <w:rsid w:val="00DA7B18"/>
    <w:rsid w:val="00DB0498"/>
    <w:rsid w:val="00DB08CC"/>
    <w:rsid w:val="00DB1759"/>
    <w:rsid w:val="00DB3D9A"/>
    <w:rsid w:val="00DB5037"/>
    <w:rsid w:val="00DB7736"/>
    <w:rsid w:val="00DC1800"/>
    <w:rsid w:val="00DC2474"/>
    <w:rsid w:val="00DC419D"/>
    <w:rsid w:val="00DC6A97"/>
    <w:rsid w:val="00DD004A"/>
    <w:rsid w:val="00DD3031"/>
    <w:rsid w:val="00DD6F80"/>
    <w:rsid w:val="00DD7FDE"/>
    <w:rsid w:val="00DE17A0"/>
    <w:rsid w:val="00DE205E"/>
    <w:rsid w:val="00DE2AA7"/>
    <w:rsid w:val="00DE3095"/>
    <w:rsid w:val="00DE4819"/>
    <w:rsid w:val="00DE61A2"/>
    <w:rsid w:val="00DE6DC1"/>
    <w:rsid w:val="00DE7148"/>
    <w:rsid w:val="00DE7350"/>
    <w:rsid w:val="00DF0929"/>
    <w:rsid w:val="00DF0BEA"/>
    <w:rsid w:val="00DF14C0"/>
    <w:rsid w:val="00DF1F7B"/>
    <w:rsid w:val="00DF355A"/>
    <w:rsid w:val="00DF3787"/>
    <w:rsid w:val="00DF388A"/>
    <w:rsid w:val="00DF50A3"/>
    <w:rsid w:val="00DF6327"/>
    <w:rsid w:val="00DF75C8"/>
    <w:rsid w:val="00DF784C"/>
    <w:rsid w:val="00DF7BA7"/>
    <w:rsid w:val="00E01D53"/>
    <w:rsid w:val="00E01FF4"/>
    <w:rsid w:val="00E026EF"/>
    <w:rsid w:val="00E027CD"/>
    <w:rsid w:val="00E031D7"/>
    <w:rsid w:val="00E035EB"/>
    <w:rsid w:val="00E05946"/>
    <w:rsid w:val="00E05A48"/>
    <w:rsid w:val="00E06D0F"/>
    <w:rsid w:val="00E07CEE"/>
    <w:rsid w:val="00E10AD9"/>
    <w:rsid w:val="00E11A7A"/>
    <w:rsid w:val="00E120C7"/>
    <w:rsid w:val="00E12E4C"/>
    <w:rsid w:val="00E13CC2"/>
    <w:rsid w:val="00E14BAC"/>
    <w:rsid w:val="00E15148"/>
    <w:rsid w:val="00E15F0F"/>
    <w:rsid w:val="00E16728"/>
    <w:rsid w:val="00E16D46"/>
    <w:rsid w:val="00E202A5"/>
    <w:rsid w:val="00E20E99"/>
    <w:rsid w:val="00E269B8"/>
    <w:rsid w:val="00E27CED"/>
    <w:rsid w:val="00E32A56"/>
    <w:rsid w:val="00E32EA5"/>
    <w:rsid w:val="00E33F43"/>
    <w:rsid w:val="00E34B7D"/>
    <w:rsid w:val="00E35B28"/>
    <w:rsid w:val="00E36006"/>
    <w:rsid w:val="00E36A66"/>
    <w:rsid w:val="00E37120"/>
    <w:rsid w:val="00E3765E"/>
    <w:rsid w:val="00E4081C"/>
    <w:rsid w:val="00E41A62"/>
    <w:rsid w:val="00E4286A"/>
    <w:rsid w:val="00E436EA"/>
    <w:rsid w:val="00E43C5C"/>
    <w:rsid w:val="00E45781"/>
    <w:rsid w:val="00E45832"/>
    <w:rsid w:val="00E45ED0"/>
    <w:rsid w:val="00E505EA"/>
    <w:rsid w:val="00E508B6"/>
    <w:rsid w:val="00E51EF0"/>
    <w:rsid w:val="00E549CD"/>
    <w:rsid w:val="00E55275"/>
    <w:rsid w:val="00E553BC"/>
    <w:rsid w:val="00E564EF"/>
    <w:rsid w:val="00E579E4"/>
    <w:rsid w:val="00E57E4D"/>
    <w:rsid w:val="00E602BD"/>
    <w:rsid w:val="00E62875"/>
    <w:rsid w:val="00E64EC4"/>
    <w:rsid w:val="00E65148"/>
    <w:rsid w:val="00E65FBF"/>
    <w:rsid w:val="00E675E5"/>
    <w:rsid w:val="00E70240"/>
    <w:rsid w:val="00E7277A"/>
    <w:rsid w:val="00E73F33"/>
    <w:rsid w:val="00E73F50"/>
    <w:rsid w:val="00E765D5"/>
    <w:rsid w:val="00E773D6"/>
    <w:rsid w:val="00E81B85"/>
    <w:rsid w:val="00E82660"/>
    <w:rsid w:val="00E826ED"/>
    <w:rsid w:val="00E8310F"/>
    <w:rsid w:val="00E83F26"/>
    <w:rsid w:val="00E854FF"/>
    <w:rsid w:val="00E85A28"/>
    <w:rsid w:val="00E86DE7"/>
    <w:rsid w:val="00E90818"/>
    <w:rsid w:val="00E92D56"/>
    <w:rsid w:val="00E92DEC"/>
    <w:rsid w:val="00E953C3"/>
    <w:rsid w:val="00E955F4"/>
    <w:rsid w:val="00E966AA"/>
    <w:rsid w:val="00E96D6A"/>
    <w:rsid w:val="00EA0826"/>
    <w:rsid w:val="00EA2F62"/>
    <w:rsid w:val="00EA4CFE"/>
    <w:rsid w:val="00EA7B24"/>
    <w:rsid w:val="00EB069E"/>
    <w:rsid w:val="00EB1899"/>
    <w:rsid w:val="00EB2230"/>
    <w:rsid w:val="00EB3F3C"/>
    <w:rsid w:val="00EB42FE"/>
    <w:rsid w:val="00EB4A3A"/>
    <w:rsid w:val="00EB5E23"/>
    <w:rsid w:val="00EB7ECC"/>
    <w:rsid w:val="00EB7FF1"/>
    <w:rsid w:val="00EC0B88"/>
    <w:rsid w:val="00EC1776"/>
    <w:rsid w:val="00ED042F"/>
    <w:rsid w:val="00ED1353"/>
    <w:rsid w:val="00ED1630"/>
    <w:rsid w:val="00ED1EBD"/>
    <w:rsid w:val="00ED2B85"/>
    <w:rsid w:val="00ED38EA"/>
    <w:rsid w:val="00ED4674"/>
    <w:rsid w:val="00ED55E0"/>
    <w:rsid w:val="00EE0995"/>
    <w:rsid w:val="00EE339E"/>
    <w:rsid w:val="00EE474A"/>
    <w:rsid w:val="00EE4C2F"/>
    <w:rsid w:val="00EE5C52"/>
    <w:rsid w:val="00EE60BE"/>
    <w:rsid w:val="00EF0A47"/>
    <w:rsid w:val="00EF1F6B"/>
    <w:rsid w:val="00EF4769"/>
    <w:rsid w:val="00EF54A1"/>
    <w:rsid w:val="00EF6BFA"/>
    <w:rsid w:val="00EF7B2E"/>
    <w:rsid w:val="00EF7C1E"/>
    <w:rsid w:val="00EF7E69"/>
    <w:rsid w:val="00EF7EA4"/>
    <w:rsid w:val="00F00405"/>
    <w:rsid w:val="00F00DEA"/>
    <w:rsid w:val="00F01516"/>
    <w:rsid w:val="00F01B69"/>
    <w:rsid w:val="00F060CE"/>
    <w:rsid w:val="00F0655D"/>
    <w:rsid w:val="00F06CE7"/>
    <w:rsid w:val="00F07BED"/>
    <w:rsid w:val="00F07C8F"/>
    <w:rsid w:val="00F07C95"/>
    <w:rsid w:val="00F07D85"/>
    <w:rsid w:val="00F114E5"/>
    <w:rsid w:val="00F129F4"/>
    <w:rsid w:val="00F205CC"/>
    <w:rsid w:val="00F20B78"/>
    <w:rsid w:val="00F24499"/>
    <w:rsid w:val="00F262D3"/>
    <w:rsid w:val="00F26A36"/>
    <w:rsid w:val="00F27E18"/>
    <w:rsid w:val="00F30D46"/>
    <w:rsid w:val="00F3106E"/>
    <w:rsid w:val="00F31558"/>
    <w:rsid w:val="00F32121"/>
    <w:rsid w:val="00F33E82"/>
    <w:rsid w:val="00F3497F"/>
    <w:rsid w:val="00F36644"/>
    <w:rsid w:val="00F37187"/>
    <w:rsid w:val="00F379E1"/>
    <w:rsid w:val="00F4003D"/>
    <w:rsid w:val="00F413C1"/>
    <w:rsid w:val="00F44D38"/>
    <w:rsid w:val="00F454C5"/>
    <w:rsid w:val="00F45BDD"/>
    <w:rsid w:val="00F47476"/>
    <w:rsid w:val="00F52C0C"/>
    <w:rsid w:val="00F53263"/>
    <w:rsid w:val="00F532B6"/>
    <w:rsid w:val="00F53A72"/>
    <w:rsid w:val="00F54133"/>
    <w:rsid w:val="00F544C7"/>
    <w:rsid w:val="00F55233"/>
    <w:rsid w:val="00F57756"/>
    <w:rsid w:val="00F60B14"/>
    <w:rsid w:val="00F620E9"/>
    <w:rsid w:val="00F62F0D"/>
    <w:rsid w:val="00F660DD"/>
    <w:rsid w:val="00F66863"/>
    <w:rsid w:val="00F72BDD"/>
    <w:rsid w:val="00F730B1"/>
    <w:rsid w:val="00F7366B"/>
    <w:rsid w:val="00F7433E"/>
    <w:rsid w:val="00F755AB"/>
    <w:rsid w:val="00F76335"/>
    <w:rsid w:val="00F7655C"/>
    <w:rsid w:val="00F76F77"/>
    <w:rsid w:val="00F77D62"/>
    <w:rsid w:val="00F77F2F"/>
    <w:rsid w:val="00F8342D"/>
    <w:rsid w:val="00F85261"/>
    <w:rsid w:val="00F8543F"/>
    <w:rsid w:val="00F86E16"/>
    <w:rsid w:val="00F8706D"/>
    <w:rsid w:val="00F914B6"/>
    <w:rsid w:val="00F9199E"/>
    <w:rsid w:val="00F93CD2"/>
    <w:rsid w:val="00F9418F"/>
    <w:rsid w:val="00F94365"/>
    <w:rsid w:val="00F949A9"/>
    <w:rsid w:val="00F95C68"/>
    <w:rsid w:val="00F974BA"/>
    <w:rsid w:val="00F9761B"/>
    <w:rsid w:val="00F97E82"/>
    <w:rsid w:val="00F97EC7"/>
    <w:rsid w:val="00FA225E"/>
    <w:rsid w:val="00FA46F3"/>
    <w:rsid w:val="00FA4B31"/>
    <w:rsid w:val="00FB3A78"/>
    <w:rsid w:val="00FC05D5"/>
    <w:rsid w:val="00FC1FF0"/>
    <w:rsid w:val="00FC2C6A"/>
    <w:rsid w:val="00FC56A1"/>
    <w:rsid w:val="00FC68FA"/>
    <w:rsid w:val="00FC74B2"/>
    <w:rsid w:val="00FD104A"/>
    <w:rsid w:val="00FD1EFE"/>
    <w:rsid w:val="00FD216A"/>
    <w:rsid w:val="00FD2EAF"/>
    <w:rsid w:val="00FD3FF9"/>
    <w:rsid w:val="00FD6D06"/>
    <w:rsid w:val="00FD7912"/>
    <w:rsid w:val="00FD7C9E"/>
    <w:rsid w:val="00FE0B8D"/>
    <w:rsid w:val="00FE2D5E"/>
    <w:rsid w:val="00FE2ED7"/>
    <w:rsid w:val="00FE3AB3"/>
    <w:rsid w:val="00FE5690"/>
    <w:rsid w:val="00FE57C4"/>
    <w:rsid w:val="00FE5B35"/>
    <w:rsid w:val="00FE7A62"/>
    <w:rsid w:val="00FF025B"/>
    <w:rsid w:val="00FF0381"/>
    <w:rsid w:val="00FF0506"/>
    <w:rsid w:val="00FF1270"/>
    <w:rsid w:val="00FF2FD9"/>
    <w:rsid w:val="00FF5A96"/>
    <w:rsid w:val="00FF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2745DB"/>
  <w15:docId w15:val="{63835AD5-8768-4D93-84CC-C7A2F0E5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73"/>
    <w:pPr>
      <w:widowControl w:val="0"/>
      <w:tabs>
        <w:tab w:val="left" w:pos="2340"/>
      </w:tabs>
      <w:spacing w:after="0" w:line="280" w:lineRule="exact"/>
    </w:pPr>
    <w:rPr>
      <w:rFonts w:eastAsia="Times New Roman" w:cstheme="minorHAnsi"/>
      <w:sz w:val="20"/>
      <w:szCs w:val="20"/>
    </w:rPr>
  </w:style>
  <w:style w:type="paragraph" w:styleId="Heading1">
    <w:name w:val="heading 1"/>
    <w:basedOn w:val="Normal"/>
    <w:next w:val="Normal"/>
    <w:link w:val="Heading1Char"/>
    <w:uiPriority w:val="9"/>
    <w:qFormat/>
    <w:rsid w:val="00070815"/>
    <w:pPr>
      <w:spacing w:line="240" w:lineRule="auto"/>
      <w:outlineLvl w:val="0"/>
    </w:pPr>
    <w:rPr>
      <w:sz w:val="56"/>
      <w:szCs w:val="72"/>
    </w:rPr>
  </w:style>
  <w:style w:type="paragraph" w:styleId="Heading2">
    <w:name w:val="heading 2"/>
    <w:basedOn w:val="Normal"/>
    <w:next w:val="Normal"/>
    <w:link w:val="Heading2Char"/>
    <w:uiPriority w:val="9"/>
    <w:unhideWhenUsed/>
    <w:rsid w:val="00D95FC9"/>
    <w:pPr>
      <w:keepNext/>
      <w:keepLines/>
      <w:spacing w:before="120" w:after="120"/>
      <w:outlineLvl w:val="1"/>
    </w:pPr>
    <w:rPr>
      <w:rFonts w:ascii="Arial" w:eastAsiaTheme="majorEastAsia" w:hAnsi="Arial" w:cs="Arial"/>
      <w:b/>
      <w:bCs/>
      <w:color w:val="808080" w:themeColor="background1" w:themeShade="80"/>
    </w:rPr>
  </w:style>
  <w:style w:type="paragraph" w:styleId="Heading3">
    <w:name w:val="heading 3"/>
    <w:basedOn w:val="Normal"/>
    <w:next w:val="Normal"/>
    <w:link w:val="Heading3Char"/>
    <w:uiPriority w:val="9"/>
    <w:unhideWhenUsed/>
    <w:rsid w:val="006E3256"/>
    <w:pPr>
      <w:keepNext/>
      <w:keepLines/>
      <w:spacing w:before="200"/>
      <w:jc w:val="center"/>
      <w:outlineLvl w:val="2"/>
    </w:pPr>
    <w:rPr>
      <w:rFonts w:ascii="Arial" w:eastAsiaTheme="majorEastAsia" w:hAnsi="Arial" w:cs="Arial"/>
      <w:b/>
      <w:bCs/>
      <w:color w:val="0F718F"/>
      <w:sz w:val="28"/>
      <w:szCs w:val="28"/>
    </w:rPr>
  </w:style>
  <w:style w:type="paragraph" w:styleId="Heading4">
    <w:name w:val="heading 4"/>
    <w:basedOn w:val="Normal"/>
    <w:next w:val="Normal"/>
    <w:link w:val="Heading4Char"/>
    <w:uiPriority w:val="9"/>
    <w:unhideWhenUsed/>
    <w:rsid w:val="008C49F8"/>
    <w:pPr>
      <w:keepNext/>
      <w:keepLines/>
      <w:spacing w:before="200"/>
      <w:jc w:val="center"/>
      <w:outlineLvl w:val="3"/>
    </w:pPr>
    <w:rPr>
      <w:rFonts w:ascii="Arial" w:eastAsiaTheme="majorEastAsia" w:hAnsi="Arial" w:cs="Arial"/>
      <w:b/>
      <w:bCs/>
      <w:iCs/>
      <w:color w:val="000000"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4C2A"/>
    <w:pPr>
      <w:tabs>
        <w:tab w:val="center" w:pos="4680"/>
        <w:tab w:val="right" w:pos="9360"/>
      </w:tabs>
    </w:pPr>
  </w:style>
  <w:style w:type="character" w:customStyle="1" w:styleId="HeaderChar">
    <w:name w:val="Header Char"/>
    <w:basedOn w:val="DefaultParagraphFont"/>
    <w:link w:val="Header"/>
    <w:rsid w:val="002F4C2A"/>
  </w:style>
  <w:style w:type="paragraph" w:styleId="Footer">
    <w:name w:val="footer"/>
    <w:basedOn w:val="Normal"/>
    <w:link w:val="FooterChar"/>
    <w:uiPriority w:val="99"/>
    <w:unhideWhenUsed/>
    <w:rsid w:val="002F4C2A"/>
    <w:pPr>
      <w:tabs>
        <w:tab w:val="center" w:pos="4680"/>
        <w:tab w:val="right" w:pos="9360"/>
      </w:tabs>
    </w:pPr>
  </w:style>
  <w:style w:type="character" w:customStyle="1" w:styleId="FooterChar">
    <w:name w:val="Footer Char"/>
    <w:basedOn w:val="DefaultParagraphFont"/>
    <w:link w:val="Footer"/>
    <w:uiPriority w:val="99"/>
    <w:rsid w:val="002F4C2A"/>
  </w:style>
  <w:style w:type="paragraph" w:styleId="BalloonText">
    <w:name w:val="Balloon Text"/>
    <w:basedOn w:val="Normal"/>
    <w:link w:val="BalloonTextChar"/>
    <w:uiPriority w:val="99"/>
    <w:semiHidden/>
    <w:unhideWhenUsed/>
    <w:rsid w:val="00AB2073"/>
    <w:rPr>
      <w:rFonts w:ascii="Tahoma" w:hAnsi="Tahoma" w:cs="Tahoma"/>
      <w:sz w:val="16"/>
      <w:szCs w:val="16"/>
    </w:rPr>
  </w:style>
  <w:style w:type="character" w:customStyle="1" w:styleId="BalloonTextChar">
    <w:name w:val="Balloon Text Char"/>
    <w:basedOn w:val="DefaultParagraphFont"/>
    <w:link w:val="BalloonText"/>
    <w:uiPriority w:val="99"/>
    <w:semiHidden/>
    <w:rsid w:val="00AB2073"/>
    <w:rPr>
      <w:rFonts w:ascii="Tahoma" w:hAnsi="Tahoma" w:cs="Tahoma"/>
      <w:sz w:val="16"/>
      <w:szCs w:val="16"/>
    </w:rPr>
  </w:style>
  <w:style w:type="paragraph" w:styleId="Title">
    <w:name w:val="Title"/>
    <w:basedOn w:val="Normal"/>
    <w:link w:val="TitleChar"/>
    <w:rsid w:val="007F7FD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F7FD6"/>
    <w:rPr>
      <w:rFonts w:ascii="Arial" w:eastAsia="Times New Roman" w:hAnsi="Arial" w:cs="Arial"/>
      <w:b/>
      <w:bCs/>
      <w:kern w:val="28"/>
      <w:sz w:val="32"/>
      <w:szCs w:val="32"/>
    </w:rPr>
  </w:style>
  <w:style w:type="character" w:styleId="PageNumber">
    <w:name w:val="page number"/>
    <w:basedOn w:val="DefaultParagraphFont"/>
    <w:rsid w:val="00F93CD2"/>
  </w:style>
  <w:style w:type="paragraph" w:customStyle="1" w:styleId="Heading1Blue">
    <w:name w:val="Heading 1 Blue"/>
    <w:basedOn w:val="Normal"/>
    <w:link w:val="Heading1BlueChar"/>
    <w:rsid w:val="00B13AD9"/>
    <w:rPr>
      <w:rFonts w:ascii="Arial Black" w:hAnsi="Arial Black" w:cs="Arial"/>
      <w:b/>
      <w:color w:val="0F718F"/>
      <w:sz w:val="28"/>
      <w:szCs w:val="28"/>
    </w:rPr>
  </w:style>
  <w:style w:type="paragraph" w:styleId="ListParagraph">
    <w:name w:val="List Paragraph"/>
    <w:basedOn w:val="Normal"/>
    <w:link w:val="ListParagraphChar"/>
    <w:uiPriority w:val="34"/>
    <w:qFormat/>
    <w:rsid w:val="009D56BA"/>
    <w:pPr>
      <w:numPr>
        <w:numId w:val="29"/>
      </w:numPr>
      <w:ind w:left="360"/>
      <w:contextualSpacing/>
    </w:pPr>
  </w:style>
  <w:style w:type="character" w:customStyle="1" w:styleId="Heading1BlueChar">
    <w:name w:val="Heading 1 Blue Char"/>
    <w:basedOn w:val="DefaultParagraphFont"/>
    <w:link w:val="Heading1Blue"/>
    <w:rsid w:val="00B13AD9"/>
    <w:rPr>
      <w:rFonts w:ascii="Arial Black" w:hAnsi="Arial Black" w:cs="Arial"/>
      <w:b/>
      <w:color w:val="0F718F"/>
      <w:sz w:val="28"/>
      <w:szCs w:val="28"/>
    </w:rPr>
  </w:style>
  <w:style w:type="paragraph" w:customStyle="1" w:styleId="Bullet1">
    <w:name w:val="Bullet 1"/>
    <w:basedOn w:val="ListParagraph"/>
    <w:link w:val="Bullet1Char"/>
    <w:rsid w:val="009D56BA"/>
  </w:style>
  <w:style w:type="paragraph" w:customStyle="1" w:styleId="Bullet2Hyphen">
    <w:name w:val="Bullet 2 (Hyphen)"/>
    <w:basedOn w:val="Bullet1"/>
    <w:link w:val="Bullet2HyphenChar"/>
    <w:rsid w:val="00027244"/>
    <w:pPr>
      <w:numPr>
        <w:ilvl w:val="1"/>
        <w:numId w:val="1"/>
      </w:numPr>
      <w:tabs>
        <w:tab w:val="left" w:pos="630"/>
      </w:tabs>
      <w:spacing w:after="60"/>
      <w:ind w:left="634" w:hanging="274"/>
    </w:pPr>
  </w:style>
  <w:style w:type="character" w:customStyle="1" w:styleId="ListParagraphChar">
    <w:name w:val="List Paragraph Char"/>
    <w:basedOn w:val="DefaultParagraphFont"/>
    <w:link w:val="ListParagraph"/>
    <w:uiPriority w:val="34"/>
    <w:rsid w:val="009D56BA"/>
    <w:rPr>
      <w:rFonts w:eastAsia="Times New Roman" w:cstheme="minorHAnsi"/>
      <w:sz w:val="24"/>
      <w:szCs w:val="24"/>
    </w:rPr>
  </w:style>
  <w:style w:type="character" w:customStyle="1" w:styleId="Bullet1Char">
    <w:name w:val="Bullet 1 Char"/>
    <w:basedOn w:val="ListParagraphChar"/>
    <w:link w:val="Bullet1"/>
    <w:rsid w:val="009D56BA"/>
    <w:rPr>
      <w:rFonts w:eastAsia="Times New Roman" w:cstheme="minorHAnsi"/>
      <w:sz w:val="24"/>
      <w:szCs w:val="24"/>
    </w:rPr>
  </w:style>
  <w:style w:type="paragraph" w:customStyle="1" w:styleId="Bullet3">
    <w:name w:val="Bullet 3"/>
    <w:basedOn w:val="Bullet2Hyphen"/>
    <w:link w:val="Bullet3Char"/>
    <w:rsid w:val="004C222C"/>
    <w:pPr>
      <w:numPr>
        <w:numId w:val="2"/>
      </w:numPr>
      <w:tabs>
        <w:tab w:val="clear" w:pos="630"/>
        <w:tab w:val="left" w:pos="900"/>
      </w:tabs>
      <w:ind w:left="900" w:hanging="270"/>
    </w:pPr>
  </w:style>
  <w:style w:type="character" w:customStyle="1" w:styleId="Bullet2HyphenChar">
    <w:name w:val="Bullet 2 (Hyphen) Char"/>
    <w:basedOn w:val="Bullet1Char"/>
    <w:link w:val="Bullet2Hyphen"/>
    <w:rsid w:val="00027244"/>
    <w:rPr>
      <w:rFonts w:ascii="Times New Roman" w:eastAsia="Times New Roman" w:hAnsi="Times New Roman" w:cstheme="minorHAnsi"/>
      <w:sz w:val="24"/>
      <w:szCs w:val="24"/>
    </w:rPr>
  </w:style>
  <w:style w:type="paragraph" w:customStyle="1" w:styleId="Subhead">
    <w:name w:val="Subhead"/>
    <w:basedOn w:val="Normal"/>
    <w:link w:val="SubheadChar"/>
    <w:qFormat/>
    <w:rsid w:val="008D233C"/>
    <w:pPr>
      <w:spacing w:after="80"/>
    </w:pPr>
    <w:rPr>
      <w:sz w:val="28"/>
    </w:rPr>
  </w:style>
  <w:style w:type="character" w:customStyle="1" w:styleId="Bullet3Char">
    <w:name w:val="Bullet 3 Char"/>
    <w:basedOn w:val="Bullet2HyphenChar"/>
    <w:link w:val="Bullet3"/>
    <w:rsid w:val="004C222C"/>
    <w:rPr>
      <w:rFonts w:ascii="Times New Roman" w:eastAsia="Times New Roman" w:hAnsi="Times New Roman" w:cstheme="minorHAnsi"/>
      <w:sz w:val="24"/>
      <w:szCs w:val="24"/>
    </w:rPr>
  </w:style>
  <w:style w:type="paragraph" w:customStyle="1" w:styleId="FigureText">
    <w:name w:val="Figure Text"/>
    <w:basedOn w:val="Normal"/>
    <w:link w:val="FigureTextChar"/>
    <w:qFormat/>
    <w:rsid w:val="00510ECF"/>
    <w:pPr>
      <w:spacing w:before="240" w:after="60"/>
      <w:jc w:val="center"/>
    </w:pPr>
    <w:rPr>
      <w:rFonts w:cs="Arial"/>
      <w:i/>
      <w:sz w:val="22"/>
    </w:rPr>
  </w:style>
  <w:style w:type="character" w:customStyle="1" w:styleId="SubheadChar">
    <w:name w:val="Subhead Char"/>
    <w:basedOn w:val="DefaultParagraphFont"/>
    <w:link w:val="Subhead"/>
    <w:rsid w:val="008D233C"/>
    <w:rPr>
      <w:rFonts w:eastAsia="Times New Roman" w:cstheme="minorHAnsi"/>
      <w:sz w:val="28"/>
      <w:szCs w:val="20"/>
    </w:rPr>
  </w:style>
  <w:style w:type="paragraph" w:customStyle="1" w:styleId="NumberedText">
    <w:name w:val="Numbered Text"/>
    <w:basedOn w:val="ListParagraph"/>
    <w:link w:val="NumberedTextChar"/>
    <w:qFormat/>
    <w:rsid w:val="00494925"/>
    <w:pPr>
      <w:numPr>
        <w:numId w:val="3"/>
      </w:numPr>
      <w:tabs>
        <w:tab w:val="left" w:pos="360"/>
      </w:tabs>
      <w:spacing w:before="120" w:after="120"/>
      <w:contextualSpacing w:val="0"/>
    </w:pPr>
  </w:style>
  <w:style w:type="character" w:customStyle="1" w:styleId="FigureTextChar">
    <w:name w:val="Figure Text Char"/>
    <w:basedOn w:val="DefaultParagraphFont"/>
    <w:link w:val="FigureText"/>
    <w:rsid w:val="00510ECF"/>
    <w:rPr>
      <w:rFonts w:ascii="Times New Roman" w:hAnsi="Times New Roman" w:cs="Arial"/>
      <w:i/>
      <w:szCs w:val="20"/>
    </w:rPr>
  </w:style>
  <w:style w:type="character" w:customStyle="1" w:styleId="Heading1Char">
    <w:name w:val="Heading 1 Char"/>
    <w:basedOn w:val="DefaultParagraphFont"/>
    <w:link w:val="Heading1"/>
    <w:uiPriority w:val="9"/>
    <w:rsid w:val="00070815"/>
    <w:rPr>
      <w:rFonts w:eastAsia="Times New Roman" w:cstheme="minorHAnsi"/>
      <w:sz w:val="56"/>
      <w:szCs w:val="72"/>
    </w:rPr>
  </w:style>
  <w:style w:type="character" w:customStyle="1" w:styleId="NumberedTextChar">
    <w:name w:val="Numbered Text Char"/>
    <w:basedOn w:val="ListParagraphChar"/>
    <w:link w:val="NumberedText"/>
    <w:rsid w:val="00494925"/>
    <w:rPr>
      <w:rFonts w:ascii="Times New Roman" w:eastAsia="Times New Roman" w:hAnsi="Times New Roman" w:cstheme="minorHAnsi"/>
      <w:sz w:val="24"/>
      <w:szCs w:val="24"/>
    </w:rPr>
  </w:style>
  <w:style w:type="character" w:customStyle="1" w:styleId="Heading2Char">
    <w:name w:val="Heading 2 Char"/>
    <w:basedOn w:val="DefaultParagraphFont"/>
    <w:link w:val="Heading2"/>
    <w:uiPriority w:val="9"/>
    <w:rsid w:val="00D95FC9"/>
    <w:rPr>
      <w:rFonts w:ascii="Arial" w:eastAsiaTheme="majorEastAsia" w:hAnsi="Arial" w:cs="Arial"/>
      <w:b/>
      <w:bCs/>
      <w:color w:val="808080" w:themeColor="background1" w:themeShade="80"/>
      <w:sz w:val="24"/>
      <w:szCs w:val="24"/>
    </w:rPr>
  </w:style>
  <w:style w:type="paragraph" w:styleId="BodyText3">
    <w:name w:val="Body Text 3"/>
    <w:basedOn w:val="Normal"/>
    <w:link w:val="BodyText3Char"/>
    <w:uiPriority w:val="99"/>
    <w:rsid w:val="00885611"/>
    <w:pPr>
      <w:spacing w:after="120"/>
    </w:pPr>
    <w:rPr>
      <w:rFonts w:cs="Times New Roman"/>
      <w:sz w:val="16"/>
      <w:szCs w:val="16"/>
    </w:rPr>
  </w:style>
  <w:style w:type="character" w:customStyle="1" w:styleId="BodyText3Char">
    <w:name w:val="Body Text 3 Char"/>
    <w:basedOn w:val="DefaultParagraphFont"/>
    <w:link w:val="BodyText3"/>
    <w:uiPriority w:val="99"/>
    <w:rsid w:val="00885611"/>
    <w:rPr>
      <w:rFonts w:ascii="Times New Roman" w:eastAsia="Times New Roman" w:hAnsi="Times New Roman" w:cs="Times New Roman"/>
      <w:sz w:val="16"/>
      <w:szCs w:val="16"/>
    </w:rPr>
  </w:style>
  <w:style w:type="paragraph" w:styleId="NoSpacing">
    <w:name w:val="No Spacing"/>
    <w:uiPriority w:val="1"/>
    <w:rsid w:val="00383053"/>
    <w:pPr>
      <w:spacing w:after="0" w:line="240" w:lineRule="auto"/>
    </w:pPr>
    <w:rPr>
      <w:rFonts w:eastAsiaTheme="minorEastAsia"/>
    </w:rPr>
  </w:style>
  <w:style w:type="paragraph" w:customStyle="1" w:styleId="normal0">
    <w:name w:val="normal'"/>
    <w:basedOn w:val="Normal"/>
    <w:rsid w:val="00AA2E90"/>
    <w:rPr>
      <w:rFonts w:cs="Times New Roman"/>
    </w:rPr>
  </w:style>
  <w:style w:type="character" w:styleId="Hyperlink">
    <w:name w:val="Hyperlink"/>
    <w:basedOn w:val="DefaultParagraphFont"/>
    <w:uiPriority w:val="99"/>
    <w:unhideWhenUsed/>
    <w:rsid w:val="003F23D3"/>
    <w:rPr>
      <w:color w:val="BE3A34" w:themeColor="hyperlink"/>
      <w:u w:val="single"/>
    </w:rPr>
  </w:style>
  <w:style w:type="character" w:styleId="CommentReference">
    <w:name w:val="annotation reference"/>
    <w:basedOn w:val="DefaultParagraphFont"/>
    <w:uiPriority w:val="99"/>
    <w:unhideWhenUsed/>
    <w:rsid w:val="009F56EC"/>
    <w:rPr>
      <w:sz w:val="16"/>
      <w:szCs w:val="16"/>
    </w:rPr>
  </w:style>
  <w:style w:type="paragraph" w:styleId="PlainText">
    <w:name w:val="Plain Text"/>
    <w:basedOn w:val="Normal"/>
    <w:link w:val="PlainTextChar"/>
    <w:uiPriority w:val="99"/>
    <w:semiHidden/>
    <w:unhideWhenUsed/>
    <w:rsid w:val="009F56EC"/>
    <w:rPr>
      <w:rFonts w:ascii="Calibri" w:hAnsi="Calibri"/>
      <w:sz w:val="22"/>
      <w:szCs w:val="21"/>
    </w:rPr>
  </w:style>
  <w:style w:type="character" w:customStyle="1" w:styleId="PlainTextChar">
    <w:name w:val="Plain Text Char"/>
    <w:basedOn w:val="DefaultParagraphFont"/>
    <w:link w:val="PlainText"/>
    <w:uiPriority w:val="99"/>
    <w:semiHidden/>
    <w:rsid w:val="009F56EC"/>
    <w:rPr>
      <w:rFonts w:ascii="Calibri" w:hAnsi="Calibri"/>
      <w:szCs w:val="21"/>
    </w:rPr>
  </w:style>
  <w:style w:type="character" w:customStyle="1" w:styleId="Heading3Char">
    <w:name w:val="Heading 3 Char"/>
    <w:basedOn w:val="DefaultParagraphFont"/>
    <w:link w:val="Heading3"/>
    <w:uiPriority w:val="9"/>
    <w:rsid w:val="006E3256"/>
    <w:rPr>
      <w:rFonts w:ascii="Arial" w:eastAsiaTheme="majorEastAsia" w:hAnsi="Arial" w:cs="Arial"/>
      <w:b/>
      <w:bCs/>
      <w:color w:val="0F718F"/>
      <w:sz w:val="28"/>
      <w:szCs w:val="28"/>
    </w:rPr>
  </w:style>
  <w:style w:type="paragraph" w:styleId="NormalWeb">
    <w:name w:val="Normal (Web)"/>
    <w:basedOn w:val="Normal"/>
    <w:unhideWhenUsed/>
    <w:rsid w:val="00D86294"/>
    <w:pPr>
      <w:spacing w:before="100" w:beforeAutospacing="1" w:after="100" w:afterAutospacing="1"/>
    </w:pPr>
    <w:rPr>
      <w:rFonts w:cs="Times New Roman"/>
    </w:rPr>
  </w:style>
  <w:style w:type="character" w:customStyle="1" w:styleId="Heading4Char">
    <w:name w:val="Heading 4 Char"/>
    <w:basedOn w:val="DefaultParagraphFont"/>
    <w:link w:val="Heading4"/>
    <w:uiPriority w:val="9"/>
    <w:rsid w:val="008C49F8"/>
    <w:rPr>
      <w:rFonts w:ascii="Arial" w:eastAsiaTheme="majorEastAsia" w:hAnsi="Arial" w:cs="Arial"/>
      <w:b/>
      <w:bCs/>
      <w:iCs/>
      <w:color w:val="000000" w:themeColor="accent1"/>
      <w:sz w:val="28"/>
      <w:szCs w:val="28"/>
    </w:rPr>
  </w:style>
  <w:style w:type="table" w:styleId="TableGrid">
    <w:name w:val="Table Grid"/>
    <w:basedOn w:val="TableNormal"/>
    <w:uiPriority w:val="59"/>
    <w:rsid w:val="0015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06A51"/>
  </w:style>
  <w:style w:type="paragraph" w:styleId="CommentText">
    <w:name w:val="annotation text"/>
    <w:basedOn w:val="Normal"/>
    <w:link w:val="CommentTextChar"/>
    <w:uiPriority w:val="99"/>
    <w:semiHidden/>
    <w:unhideWhenUsed/>
    <w:rsid w:val="00875A2A"/>
  </w:style>
  <w:style w:type="character" w:customStyle="1" w:styleId="CommentTextChar">
    <w:name w:val="Comment Text Char"/>
    <w:basedOn w:val="DefaultParagraphFont"/>
    <w:link w:val="CommentText"/>
    <w:uiPriority w:val="99"/>
    <w:semiHidden/>
    <w:rsid w:val="00875A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5A2A"/>
    <w:rPr>
      <w:b/>
      <w:bCs/>
    </w:rPr>
  </w:style>
  <w:style w:type="character" w:customStyle="1" w:styleId="CommentSubjectChar">
    <w:name w:val="Comment Subject Char"/>
    <w:basedOn w:val="CommentTextChar"/>
    <w:link w:val="CommentSubject"/>
    <w:uiPriority w:val="99"/>
    <w:semiHidden/>
    <w:rsid w:val="00875A2A"/>
    <w:rPr>
      <w:rFonts w:ascii="Times New Roman" w:hAnsi="Times New Roman"/>
      <w:b/>
      <w:bCs/>
      <w:sz w:val="20"/>
      <w:szCs w:val="20"/>
    </w:rPr>
  </w:style>
  <w:style w:type="table" w:customStyle="1" w:styleId="PlainTable11">
    <w:name w:val="Plain Table 11"/>
    <w:basedOn w:val="TableNormal"/>
    <w:uiPriority w:val="41"/>
    <w:rsid w:val="009B3334"/>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nhideWhenUsed/>
    <w:rsid w:val="00E564EF"/>
  </w:style>
  <w:style w:type="character" w:customStyle="1" w:styleId="FootnoteTextChar">
    <w:name w:val="Footnote Text Char"/>
    <w:basedOn w:val="DefaultParagraphFont"/>
    <w:link w:val="FootnoteText"/>
    <w:uiPriority w:val="99"/>
    <w:rsid w:val="00E564EF"/>
    <w:rPr>
      <w:rFonts w:ascii="Times New Roman" w:hAnsi="Times New Roman"/>
      <w:sz w:val="24"/>
      <w:szCs w:val="24"/>
    </w:rPr>
  </w:style>
  <w:style w:type="character" w:styleId="FootnoteReference">
    <w:name w:val="footnote reference"/>
    <w:basedOn w:val="DefaultParagraphFont"/>
    <w:unhideWhenUsed/>
    <w:rsid w:val="00E564EF"/>
    <w:rPr>
      <w:vertAlign w:val="superscript"/>
    </w:rPr>
  </w:style>
  <w:style w:type="paragraph" w:customStyle="1" w:styleId="Achievement">
    <w:name w:val="Achievement"/>
    <w:basedOn w:val="BodyText"/>
    <w:rsid w:val="00603CAA"/>
    <w:pPr>
      <w:spacing w:after="60" w:line="240" w:lineRule="atLeast"/>
      <w:ind w:left="240" w:hanging="240"/>
      <w:jc w:val="both"/>
    </w:pPr>
    <w:rPr>
      <w:rFonts w:cs="Times New Roman"/>
      <w:sz w:val="22"/>
    </w:rPr>
  </w:style>
  <w:style w:type="paragraph" w:styleId="BodyText">
    <w:name w:val="Body Text"/>
    <w:basedOn w:val="Normal"/>
    <w:link w:val="BodyTextChar"/>
    <w:uiPriority w:val="99"/>
    <w:semiHidden/>
    <w:unhideWhenUsed/>
    <w:rsid w:val="00603CAA"/>
    <w:pPr>
      <w:spacing w:after="120"/>
    </w:pPr>
  </w:style>
  <w:style w:type="character" w:customStyle="1" w:styleId="BodyTextChar">
    <w:name w:val="Body Text Char"/>
    <w:basedOn w:val="DefaultParagraphFont"/>
    <w:link w:val="BodyText"/>
    <w:uiPriority w:val="99"/>
    <w:semiHidden/>
    <w:rsid w:val="00603CAA"/>
    <w:rPr>
      <w:rFonts w:ascii="Times New Roman" w:hAnsi="Times New Roman"/>
      <w:sz w:val="24"/>
    </w:rPr>
  </w:style>
  <w:style w:type="paragraph" w:customStyle="1" w:styleId="Default">
    <w:name w:val="Default"/>
    <w:rsid w:val="006A762D"/>
    <w:pPr>
      <w:autoSpaceDE w:val="0"/>
      <w:autoSpaceDN w:val="0"/>
      <w:adjustRightInd w:val="0"/>
      <w:spacing w:after="0" w:line="240" w:lineRule="auto"/>
    </w:pPr>
    <w:rPr>
      <w:rFonts w:ascii="Futura Bk BT" w:hAnsi="Futura Bk BT" w:cs="Futura Bk BT"/>
      <w:color w:val="000000"/>
      <w:sz w:val="24"/>
      <w:szCs w:val="24"/>
    </w:rPr>
  </w:style>
  <w:style w:type="paragraph" w:customStyle="1" w:styleId="Pa37">
    <w:name w:val="Pa37"/>
    <w:basedOn w:val="Default"/>
    <w:next w:val="Default"/>
    <w:uiPriority w:val="99"/>
    <w:rsid w:val="006A762D"/>
    <w:pPr>
      <w:spacing w:line="241" w:lineRule="atLeast"/>
    </w:pPr>
    <w:rPr>
      <w:rFonts w:cstheme="minorBidi"/>
      <w:color w:val="auto"/>
    </w:rPr>
  </w:style>
  <w:style w:type="paragraph" w:customStyle="1" w:styleId="Pa30">
    <w:name w:val="Pa30"/>
    <w:basedOn w:val="Default"/>
    <w:next w:val="Default"/>
    <w:uiPriority w:val="99"/>
    <w:rsid w:val="006A762D"/>
    <w:pPr>
      <w:spacing w:line="261" w:lineRule="atLeast"/>
    </w:pPr>
    <w:rPr>
      <w:rFonts w:cstheme="minorBidi"/>
      <w:color w:val="auto"/>
    </w:rPr>
  </w:style>
  <w:style w:type="character" w:customStyle="1" w:styleId="A13">
    <w:name w:val="A13"/>
    <w:uiPriority w:val="99"/>
    <w:rsid w:val="006A762D"/>
    <w:rPr>
      <w:rFonts w:ascii="Futura Hv BT" w:hAnsi="Futura Hv BT" w:cs="Futura Hv BT"/>
      <w:color w:val="00FFFF"/>
      <w:sz w:val="26"/>
      <w:szCs w:val="26"/>
      <w:u w:val="single"/>
    </w:rPr>
  </w:style>
  <w:style w:type="character" w:customStyle="1" w:styleId="full-name">
    <w:name w:val="full-name"/>
    <w:basedOn w:val="DefaultParagraphFont"/>
    <w:rsid w:val="00E07CEE"/>
  </w:style>
  <w:style w:type="paragraph" w:styleId="BodyTextIndent">
    <w:name w:val="Body Text Indent"/>
    <w:basedOn w:val="Normal"/>
    <w:link w:val="BodyTextIndentChar"/>
    <w:unhideWhenUsed/>
    <w:rsid w:val="00505627"/>
    <w:pPr>
      <w:spacing w:after="120"/>
      <w:ind w:left="360"/>
    </w:pPr>
  </w:style>
  <w:style w:type="character" w:customStyle="1" w:styleId="BodyTextIndentChar">
    <w:name w:val="Body Text Indent Char"/>
    <w:basedOn w:val="DefaultParagraphFont"/>
    <w:link w:val="BodyTextIndent"/>
    <w:rsid w:val="00505627"/>
    <w:rPr>
      <w:rFonts w:ascii="Times New Roman" w:hAnsi="Times New Roman"/>
      <w:sz w:val="24"/>
    </w:rPr>
  </w:style>
  <w:style w:type="paragraph" w:customStyle="1" w:styleId="BulletedText">
    <w:name w:val="Bulleted Text"/>
    <w:basedOn w:val="Normal"/>
    <w:rsid w:val="00165D56"/>
    <w:pPr>
      <w:numPr>
        <w:numId w:val="4"/>
      </w:numPr>
    </w:pPr>
  </w:style>
  <w:style w:type="paragraph" w:styleId="BodyTextIndent2">
    <w:name w:val="Body Text Indent 2"/>
    <w:basedOn w:val="Normal"/>
    <w:link w:val="BodyTextIndent2Char"/>
    <w:uiPriority w:val="99"/>
    <w:unhideWhenUsed/>
    <w:rsid w:val="00662A22"/>
    <w:pPr>
      <w:spacing w:after="120" w:line="480" w:lineRule="auto"/>
      <w:ind w:left="360"/>
    </w:pPr>
  </w:style>
  <w:style w:type="character" w:customStyle="1" w:styleId="BodyTextIndent2Char">
    <w:name w:val="Body Text Indent 2 Char"/>
    <w:basedOn w:val="DefaultParagraphFont"/>
    <w:link w:val="BodyTextIndent2"/>
    <w:uiPriority w:val="99"/>
    <w:rsid w:val="00662A22"/>
    <w:rPr>
      <w:rFonts w:ascii="Times New Roman" w:hAnsi="Times New Roman"/>
      <w:sz w:val="24"/>
    </w:rPr>
  </w:style>
  <w:style w:type="paragraph" w:customStyle="1" w:styleId="default0">
    <w:name w:val="default"/>
    <w:basedOn w:val="Normal"/>
    <w:rsid w:val="00752058"/>
    <w:pPr>
      <w:spacing w:before="100" w:beforeAutospacing="1" w:after="100" w:afterAutospacing="1"/>
    </w:pPr>
    <w:rPr>
      <w:rFonts w:cs="Times New Roman"/>
    </w:rPr>
  </w:style>
  <w:style w:type="paragraph" w:customStyle="1" w:styleId="Section2">
    <w:name w:val="Section 2"/>
    <w:basedOn w:val="Normal"/>
    <w:link w:val="Section2Char"/>
    <w:qFormat/>
    <w:rsid w:val="00752058"/>
    <w:rPr>
      <w:rFonts w:cs="Times New Roman"/>
      <w:b/>
      <w:color w:val="808080" w:themeColor="background1" w:themeShade="80"/>
      <w:sz w:val="22"/>
    </w:rPr>
  </w:style>
  <w:style w:type="character" w:customStyle="1" w:styleId="Section2Char">
    <w:name w:val="Section 2 Char"/>
    <w:basedOn w:val="DefaultParagraphFont"/>
    <w:link w:val="Section2"/>
    <w:rsid w:val="00752058"/>
    <w:rPr>
      <w:rFonts w:ascii="Times New Roman" w:hAnsi="Times New Roman" w:cs="Times New Roman"/>
      <w:b/>
      <w:color w:val="808080" w:themeColor="background1" w:themeShade="80"/>
      <w:szCs w:val="24"/>
    </w:rPr>
  </w:style>
  <w:style w:type="table" w:styleId="LightGrid-Accent1">
    <w:name w:val="Light Grid Accent 1"/>
    <w:basedOn w:val="TableNormal"/>
    <w:uiPriority w:val="62"/>
    <w:rsid w:val="00752058"/>
    <w:pPr>
      <w:spacing w:after="0" w:line="240" w:lineRule="auto"/>
    </w:p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18" w:space="0" w:color="000000" w:themeColor="accent1"/>
          <w:right w:val="single" w:sz="8" w:space="0" w:color="000000" w:themeColor="accent1"/>
          <w:insideH w:val="nil"/>
          <w:insideV w:val="single" w:sz="8" w:space="0" w:color="0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single" w:sz="8" w:space="0" w:color="0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shd w:val="clear" w:color="auto" w:fill="C0C0C0" w:themeFill="accent1" w:themeFillTint="3F"/>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shd w:val="clear" w:color="auto" w:fill="C0C0C0" w:themeFill="accent1" w:themeFillTint="3F"/>
      </w:tcPr>
    </w:tblStylePr>
    <w:tblStylePr w:type="band2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tcPr>
    </w:tblStylePr>
  </w:style>
  <w:style w:type="paragraph" w:styleId="ListBullet">
    <w:name w:val="List Bullet"/>
    <w:basedOn w:val="Normal"/>
    <w:autoRedefine/>
    <w:rsid w:val="00180496"/>
    <w:pPr>
      <w:numPr>
        <w:numId w:val="18"/>
      </w:numPr>
    </w:pPr>
    <w:rPr>
      <w:rFonts w:cs="Times New Roman"/>
    </w:rPr>
  </w:style>
  <w:style w:type="paragraph" w:customStyle="1" w:styleId="FirstPageTitle">
    <w:name w:val="First Page Title"/>
    <w:link w:val="FirstPageTitleChar"/>
    <w:qFormat/>
    <w:rsid w:val="00F54133"/>
    <w:pPr>
      <w:jc w:val="center"/>
    </w:pPr>
    <w:rPr>
      <w:rFonts w:asciiTheme="majorHAnsi" w:eastAsia="Times New Roman" w:hAnsiTheme="majorHAnsi" w:cstheme="majorHAnsi"/>
      <w:caps/>
      <w:color w:val="000000" w:themeColor="accent1"/>
      <w:sz w:val="26"/>
      <w:szCs w:val="96"/>
    </w:rPr>
  </w:style>
  <w:style w:type="paragraph" w:customStyle="1" w:styleId="SecondLevelBullet">
    <w:name w:val="Second Level Bullet"/>
    <w:basedOn w:val="Bullet1"/>
    <w:link w:val="SecondLevelBulletChar"/>
    <w:qFormat/>
    <w:rsid w:val="009D56BA"/>
    <w:pPr>
      <w:numPr>
        <w:ilvl w:val="1"/>
      </w:numPr>
      <w:ind w:left="810"/>
    </w:pPr>
  </w:style>
  <w:style w:type="character" w:customStyle="1" w:styleId="FirstPageTitleChar">
    <w:name w:val="First Page Title Char"/>
    <w:basedOn w:val="DefaultParagraphFont"/>
    <w:link w:val="FirstPageTitle"/>
    <w:rsid w:val="00F54133"/>
    <w:rPr>
      <w:rFonts w:asciiTheme="majorHAnsi" w:eastAsia="Times New Roman" w:hAnsiTheme="majorHAnsi" w:cstheme="majorHAnsi"/>
      <w:caps/>
      <w:color w:val="000000" w:themeColor="accent1"/>
      <w:sz w:val="26"/>
      <w:szCs w:val="96"/>
    </w:rPr>
  </w:style>
  <w:style w:type="character" w:customStyle="1" w:styleId="SecondLevelBulletChar">
    <w:name w:val="Second Level Bullet Char"/>
    <w:basedOn w:val="Bullet1Char"/>
    <w:link w:val="SecondLevelBullet"/>
    <w:rsid w:val="009D56BA"/>
    <w:rPr>
      <w:rFonts w:eastAsia="Times New Roman" w:cstheme="minorHAnsi"/>
      <w:sz w:val="24"/>
      <w:szCs w:val="24"/>
    </w:rPr>
  </w:style>
  <w:style w:type="paragraph" w:customStyle="1" w:styleId="FooterText">
    <w:name w:val="Footer Text"/>
    <w:basedOn w:val="Normal"/>
    <w:link w:val="FooterTextChar"/>
    <w:qFormat/>
    <w:rsid w:val="00347FA8"/>
    <w:rPr>
      <w:color w:val="5D5D5D" w:themeColor="background2"/>
      <w:sz w:val="16"/>
      <w:szCs w:val="16"/>
    </w:rPr>
  </w:style>
  <w:style w:type="character" w:customStyle="1" w:styleId="FooterTextChar">
    <w:name w:val="Footer Text Char"/>
    <w:basedOn w:val="DefaultParagraphFont"/>
    <w:link w:val="FooterText"/>
    <w:rsid w:val="00347FA8"/>
    <w:rPr>
      <w:rFonts w:eastAsia="Times New Roman" w:cstheme="minorHAnsi"/>
      <w:color w:val="5D5D5D" w:themeColor="background2"/>
      <w:sz w:val="16"/>
      <w:szCs w:val="16"/>
    </w:rPr>
  </w:style>
  <w:style w:type="character" w:styleId="UnresolvedMention">
    <w:name w:val="Unresolved Mention"/>
    <w:basedOn w:val="DefaultParagraphFont"/>
    <w:uiPriority w:val="99"/>
    <w:semiHidden/>
    <w:unhideWhenUsed/>
    <w:rsid w:val="00BC7C07"/>
    <w:rPr>
      <w:color w:val="605E5C"/>
      <w:shd w:val="clear" w:color="auto" w:fill="E1DFDD"/>
    </w:rPr>
  </w:style>
  <w:style w:type="paragraph" w:styleId="Revision">
    <w:name w:val="Revision"/>
    <w:hidden/>
    <w:uiPriority w:val="99"/>
    <w:semiHidden/>
    <w:rsid w:val="00C63DAD"/>
    <w:pPr>
      <w:spacing w:after="0" w:line="240" w:lineRule="auto"/>
    </w:pPr>
    <w:rPr>
      <w:rFonts w:eastAsia="Times New Roman" w:cstheme="minorHAnsi"/>
      <w:sz w:val="20"/>
      <w:szCs w:val="20"/>
    </w:rPr>
  </w:style>
  <w:style w:type="character" w:styleId="FollowedHyperlink">
    <w:name w:val="FollowedHyperlink"/>
    <w:basedOn w:val="DefaultParagraphFont"/>
    <w:uiPriority w:val="99"/>
    <w:semiHidden/>
    <w:unhideWhenUsed/>
    <w:rsid w:val="00877B04"/>
    <w:rPr>
      <w:color w:val="BE3A3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6264">
      <w:bodyDiv w:val="1"/>
      <w:marLeft w:val="0"/>
      <w:marRight w:val="0"/>
      <w:marTop w:val="0"/>
      <w:marBottom w:val="0"/>
      <w:divBdr>
        <w:top w:val="none" w:sz="0" w:space="0" w:color="auto"/>
        <w:left w:val="none" w:sz="0" w:space="0" w:color="auto"/>
        <w:bottom w:val="none" w:sz="0" w:space="0" w:color="auto"/>
        <w:right w:val="none" w:sz="0" w:space="0" w:color="auto"/>
      </w:divBdr>
    </w:div>
    <w:div w:id="37125389">
      <w:bodyDiv w:val="1"/>
      <w:marLeft w:val="0"/>
      <w:marRight w:val="0"/>
      <w:marTop w:val="0"/>
      <w:marBottom w:val="0"/>
      <w:divBdr>
        <w:top w:val="none" w:sz="0" w:space="0" w:color="auto"/>
        <w:left w:val="none" w:sz="0" w:space="0" w:color="auto"/>
        <w:bottom w:val="none" w:sz="0" w:space="0" w:color="auto"/>
        <w:right w:val="none" w:sz="0" w:space="0" w:color="auto"/>
      </w:divBdr>
    </w:div>
    <w:div w:id="72435031">
      <w:bodyDiv w:val="1"/>
      <w:marLeft w:val="0"/>
      <w:marRight w:val="0"/>
      <w:marTop w:val="0"/>
      <w:marBottom w:val="0"/>
      <w:divBdr>
        <w:top w:val="none" w:sz="0" w:space="0" w:color="auto"/>
        <w:left w:val="none" w:sz="0" w:space="0" w:color="auto"/>
        <w:bottom w:val="none" w:sz="0" w:space="0" w:color="auto"/>
        <w:right w:val="none" w:sz="0" w:space="0" w:color="auto"/>
      </w:divBdr>
    </w:div>
    <w:div w:id="73598633">
      <w:bodyDiv w:val="1"/>
      <w:marLeft w:val="0"/>
      <w:marRight w:val="0"/>
      <w:marTop w:val="0"/>
      <w:marBottom w:val="0"/>
      <w:divBdr>
        <w:top w:val="none" w:sz="0" w:space="0" w:color="auto"/>
        <w:left w:val="none" w:sz="0" w:space="0" w:color="auto"/>
        <w:bottom w:val="none" w:sz="0" w:space="0" w:color="auto"/>
        <w:right w:val="none" w:sz="0" w:space="0" w:color="auto"/>
      </w:divBdr>
    </w:div>
    <w:div w:id="99841829">
      <w:bodyDiv w:val="1"/>
      <w:marLeft w:val="0"/>
      <w:marRight w:val="0"/>
      <w:marTop w:val="0"/>
      <w:marBottom w:val="0"/>
      <w:divBdr>
        <w:top w:val="none" w:sz="0" w:space="0" w:color="auto"/>
        <w:left w:val="none" w:sz="0" w:space="0" w:color="auto"/>
        <w:bottom w:val="none" w:sz="0" w:space="0" w:color="auto"/>
        <w:right w:val="none" w:sz="0" w:space="0" w:color="auto"/>
      </w:divBdr>
    </w:div>
    <w:div w:id="177624432">
      <w:bodyDiv w:val="1"/>
      <w:marLeft w:val="0"/>
      <w:marRight w:val="0"/>
      <w:marTop w:val="0"/>
      <w:marBottom w:val="0"/>
      <w:divBdr>
        <w:top w:val="none" w:sz="0" w:space="0" w:color="auto"/>
        <w:left w:val="none" w:sz="0" w:space="0" w:color="auto"/>
        <w:bottom w:val="none" w:sz="0" w:space="0" w:color="auto"/>
        <w:right w:val="none" w:sz="0" w:space="0" w:color="auto"/>
      </w:divBdr>
    </w:div>
    <w:div w:id="228687576">
      <w:bodyDiv w:val="1"/>
      <w:marLeft w:val="0"/>
      <w:marRight w:val="0"/>
      <w:marTop w:val="0"/>
      <w:marBottom w:val="0"/>
      <w:divBdr>
        <w:top w:val="none" w:sz="0" w:space="0" w:color="auto"/>
        <w:left w:val="none" w:sz="0" w:space="0" w:color="auto"/>
        <w:bottom w:val="none" w:sz="0" w:space="0" w:color="auto"/>
        <w:right w:val="none" w:sz="0" w:space="0" w:color="auto"/>
      </w:divBdr>
    </w:div>
    <w:div w:id="255595760">
      <w:bodyDiv w:val="1"/>
      <w:marLeft w:val="0"/>
      <w:marRight w:val="0"/>
      <w:marTop w:val="0"/>
      <w:marBottom w:val="0"/>
      <w:divBdr>
        <w:top w:val="none" w:sz="0" w:space="0" w:color="auto"/>
        <w:left w:val="none" w:sz="0" w:space="0" w:color="auto"/>
        <w:bottom w:val="none" w:sz="0" w:space="0" w:color="auto"/>
        <w:right w:val="none" w:sz="0" w:space="0" w:color="auto"/>
      </w:divBdr>
    </w:div>
    <w:div w:id="255945073">
      <w:bodyDiv w:val="1"/>
      <w:marLeft w:val="0"/>
      <w:marRight w:val="0"/>
      <w:marTop w:val="0"/>
      <w:marBottom w:val="0"/>
      <w:divBdr>
        <w:top w:val="none" w:sz="0" w:space="0" w:color="auto"/>
        <w:left w:val="none" w:sz="0" w:space="0" w:color="auto"/>
        <w:bottom w:val="none" w:sz="0" w:space="0" w:color="auto"/>
        <w:right w:val="none" w:sz="0" w:space="0" w:color="auto"/>
      </w:divBdr>
    </w:div>
    <w:div w:id="820580886">
      <w:bodyDiv w:val="1"/>
      <w:marLeft w:val="0"/>
      <w:marRight w:val="0"/>
      <w:marTop w:val="0"/>
      <w:marBottom w:val="0"/>
      <w:divBdr>
        <w:top w:val="none" w:sz="0" w:space="0" w:color="auto"/>
        <w:left w:val="none" w:sz="0" w:space="0" w:color="auto"/>
        <w:bottom w:val="none" w:sz="0" w:space="0" w:color="auto"/>
        <w:right w:val="none" w:sz="0" w:space="0" w:color="auto"/>
      </w:divBdr>
    </w:div>
    <w:div w:id="909341253">
      <w:bodyDiv w:val="1"/>
      <w:marLeft w:val="0"/>
      <w:marRight w:val="0"/>
      <w:marTop w:val="0"/>
      <w:marBottom w:val="0"/>
      <w:divBdr>
        <w:top w:val="none" w:sz="0" w:space="0" w:color="auto"/>
        <w:left w:val="none" w:sz="0" w:space="0" w:color="auto"/>
        <w:bottom w:val="none" w:sz="0" w:space="0" w:color="auto"/>
        <w:right w:val="none" w:sz="0" w:space="0" w:color="auto"/>
      </w:divBdr>
    </w:div>
    <w:div w:id="1080519754">
      <w:bodyDiv w:val="1"/>
      <w:marLeft w:val="0"/>
      <w:marRight w:val="0"/>
      <w:marTop w:val="0"/>
      <w:marBottom w:val="0"/>
      <w:divBdr>
        <w:top w:val="none" w:sz="0" w:space="0" w:color="auto"/>
        <w:left w:val="none" w:sz="0" w:space="0" w:color="auto"/>
        <w:bottom w:val="none" w:sz="0" w:space="0" w:color="auto"/>
        <w:right w:val="none" w:sz="0" w:space="0" w:color="auto"/>
      </w:divBdr>
    </w:div>
    <w:div w:id="1203862248">
      <w:bodyDiv w:val="1"/>
      <w:marLeft w:val="0"/>
      <w:marRight w:val="0"/>
      <w:marTop w:val="0"/>
      <w:marBottom w:val="0"/>
      <w:divBdr>
        <w:top w:val="none" w:sz="0" w:space="0" w:color="auto"/>
        <w:left w:val="none" w:sz="0" w:space="0" w:color="auto"/>
        <w:bottom w:val="none" w:sz="0" w:space="0" w:color="auto"/>
        <w:right w:val="none" w:sz="0" w:space="0" w:color="auto"/>
      </w:divBdr>
    </w:div>
    <w:div w:id="1243178452">
      <w:bodyDiv w:val="1"/>
      <w:marLeft w:val="0"/>
      <w:marRight w:val="0"/>
      <w:marTop w:val="0"/>
      <w:marBottom w:val="0"/>
      <w:divBdr>
        <w:top w:val="none" w:sz="0" w:space="0" w:color="auto"/>
        <w:left w:val="none" w:sz="0" w:space="0" w:color="auto"/>
        <w:bottom w:val="none" w:sz="0" w:space="0" w:color="auto"/>
        <w:right w:val="none" w:sz="0" w:space="0" w:color="auto"/>
      </w:divBdr>
    </w:div>
    <w:div w:id="1497648849">
      <w:bodyDiv w:val="1"/>
      <w:marLeft w:val="0"/>
      <w:marRight w:val="0"/>
      <w:marTop w:val="0"/>
      <w:marBottom w:val="0"/>
      <w:divBdr>
        <w:top w:val="none" w:sz="0" w:space="0" w:color="auto"/>
        <w:left w:val="none" w:sz="0" w:space="0" w:color="auto"/>
        <w:bottom w:val="none" w:sz="0" w:space="0" w:color="auto"/>
        <w:right w:val="none" w:sz="0" w:space="0" w:color="auto"/>
      </w:divBdr>
    </w:div>
    <w:div w:id="1791170796">
      <w:bodyDiv w:val="1"/>
      <w:marLeft w:val="0"/>
      <w:marRight w:val="0"/>
      <w:marTop w:val="0"/>
      <w:marBottom w:val="0"/>
      <w:divBdr>
        <w:top w:val="none" w:sz="0" w:space="0" w:color="auto"/>
        <w:left w:val="none" w:sz="0" w:space="0" w:color="auto"/>
        <w:bottom w:val="none" w:sz="0" w:space="0" w:color="auto"/>
        <w:right w:val="none" w:sz="0" w:space="0" w:color="auto"/>
      </w:divBdr>
      <w:divsChild>
        <w:div w:id="511996252">
          <w:marLeft w:val="446"/>
          <w:marRight w:val="0"/>
          <w:marTop w:val="0"/>
          <w:marBottom w:val="0"/>
          <w:divBdr>
            <w:top w:val="none" w:sz="0" w:space="0" w:color="auto"/>
            <w:left w:val="none" w:sz="0" w:space="0" w:color="auto"/>
            <w:bottom w:val="none" w:sz="0" w:space="0" w:color="auto"/>
            <w:right w:val="none" w:sz="0" w:space="0" w:color="auto"/>
          </w:divBdr>
        </w:div>
        <w:div w:id="1679893850">
          <w:marLeft w:val="446"/>
          <w:marRight w:val="0"/>
          <w:marTop w:val="0"/>
          <w:marBottom w:val="0"/>
          <w:divBdr>
            <w:top w:val="none" w:sz="0" w:space="0" w:color="auto"/>
            <w:left w:val="none" w:sz="0" w:space="0" w:color="auto"/>
            <w:bottom w:val="none" w:sz="0" w:space="0" w:color="auto"/>
            <w:right w:val="none" w:sz="0" w:space="0" w:color="auto"/>
          </w:divBdr>
        </w:div>
      </w:divsChild>
    </w:div>
    <w:div w:id="2008167690">
      <w:bodyDiv w:val="1"/>
      <w:marLeft w:val="0"/>
      <w:marRight w:val="0"/>
      <w:marTop w:val="0"/>
      <w:marBottom w:val="0"/>
      <w:divBdr>
        <w:top w:val="none" w:sz="0" w:space="0" w:color="auto"/>
        <w:left w:val="none" w:sz="0" w:space="0" w:color="auto"/>
        <w:bottom w:val="none" w:sz="0" w:space="0" w:color="auto"/>
        <w:right w:val="none" w:sz="0" w:space="0" w:color="auto"/>
      </w:divBdr>
    </w:div>
    <w:div w:id="20824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berkeley.edu/city" TargetMode="External"/><Relationship Id="rId13" Type="http://schemas.openxmlformats.org/officeDocument/2006/relationships/hyperlink" Target="http://apo.berkeley.edu/evallt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ew.berkeley.edu/new-facul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ew.berkeley.edu/new-facul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crpadmin@berkeley.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d-personnel@berkeley.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PCG Firm">
  <a:themeElements>
    <a:clrScheme name="Custom 1">
      <a:dk1>
        <a:srgbClr val="000000"/>
      </a:dk1>
      <a:lt1>
        <a:srgbClr val="FFFFFF"/>
      </a:lt1>
      <a:dk2>
        <a:srgbClr val="BE3A34"/>
      </a:dk2>
      <a:lt2>
        <a:srgbClr val="5D5D5D"/>
      </a:lt2>
      <a:accent1>
        <a:srgbClr val="000000"/>
      </a:accent1>
      <a:accent2>
        <a:srgbClr val="BE3A34"/>
      </a:accent2>
      <a:accent3>
        <a:srgbClr val="5D5D5D"/>
      </a:accent3>
      <a:accent4>
        <a:srgbClr val="BFBFBF"/>
      </a:accent4>
      <a:accent5>
        <a:srgbClr val="003D69"/>
      </a:accent5>
      <a:accent6>
        <a:srgbClr val="50195D"/>
      </a:accent6>
      <a:hlink>
        <a:srgbClr val="BE3A34"/>
      </a:hlink>
      <a:folHlink>
        <a:srgbClr val="BE3A34"/>
      </a:folHlink>
    </a:clrScheme>
    <a:fontScheme name="Custom 2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bodyPr vert="horz" wrap="square" lIns="0" tIns="45720" rIns="0" bIns="45720" rtlCol="0">
        <a:noAutofit/>
      </a:bodyPr>
      <a:lstStyle>
        <a:defPPr marL="0" indent="0" algn="l">
          <a:buFont typeface="Arial" panose="020B0604020202020204" pitchFamily="34" charset="0"/>
          <a:buNone/>
          <a:defRPr dirty="0" smtClean="0"/>
        </a:defPPr>
      </a:lstStyle>
    </a:txDef>
  </a:objectDefaults>
  <a:extraClrSchemeLst/>
  <a:extLst>
    <a:ext uri="{05A4C25C-085E-4340-85A3-A5531E510DB2}">
      <thm15:themeFamily xmlns:thm15="http://schemas.microsoft.com/office/thememl/2012/main" name="PCG Firm" id="{45CC9592-718A-491E-90B0-4E9DBAD8103C}" vid="{965DE21C-3405-4B5D-947E-C96E747F44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E492-CAC0-4868-80E0-91F1E950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Nina Hufford</cp:lastModifiedBy>
  <cp:revision>2</cp:revision>
  <cp:lastPrinted>2014-08-01T02:34:00Z</cp:lastPrinted>
  <dcterms:created xsi:type="dcterms:W3CDTF">2023-03-28T18:51:00Z</dcterms:created>
  <dcterms:modified xsi:type="dcterms:W3CDTF">2023-03-28T18:51:00Z</dcterms:modified>
</cp:coreProperties>
</file>